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ДОГОВОР № __________</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sz w:val="26"/>
          <w:szCs w:val="26"/>
          <w:lang w:eastAsia="ru-RU"/>
        </w:rPr>
      </w:pPr>
      <w:r w:rsidRPr="00136058">
        <w:rPr>
          <w:rFonts w:ascii="Times New Roman" w:eastAsia="Times New Roman" w:hAnsi="Times New Roman" w:cs="Times New Roman"/>
          <w:b/>
          <w:bCs/>
          <w:sz w:val="26"/>
          <w:szCs w:val="26"/>
          <w:lang w:eastAsia="ru-RU"/>
        </w:rPr>
        <w:t xml:space="preserve">купли-продажи автомобиля с применением схемы </w:t>
      </w:r>
      <w:r w:rsidRPr="00136058">
        <w:rPr>
          <w:rFonts w:ascii="Times New Roman" w:eastAsia="Times New Roman" w:hAnsi="Times New Roman" w:cs="Times New Roman"/>
          <w:b/>
          <w:bCs/>
          <w:sz w:val="26"/>
          <w:szCs w:val="26"/>
          <w:lang w:val="en-US" w:eastAsia="ru-RU"/>
        </w:rPr>
        <w:t>trade</w:t>
      </w:r>
      <w:r w:rsidRPr="00136058">
        <w:rPr>
          <w:rFonts w:ascii="Times New Roman" w:eastAsia="Times New Roman" w:hAnsi="Times New Roman" w:cs="Times New Roman"/>
          <w:b/>
          <w:bCs/>
          <w:sz w:val="26"/>
          <w:szCs w:val="26"/>
          <w:lang w:eastAsia="ru-RU"/>
        </w:rPr>
        <w:t>-</w:t>
      </w:r>
      <w:r w:rsidRPr="00136058">
        <w:rPr>
          <w:rFonts w:ascii="Times New Roman" w:eastAsia="Times New Roman" w:hAnsi="Times New Roman" w:cs="Times New Roman"/>
          <w:b/>
          <w:bCs/>
          <w:sz w:val="26"/>
          <w:szCs w:val="26"/>
          <w:lang w:val="en-US" w:eastAsia="ru-RU"/>
        </w:rPr>
        <w:t>in</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 xml:space="preserve">г.                                                                                             </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ab/>
        <w:t>____________________________________________________________, именуемое в дальнейшем «Продавец», в лице ___________________________________________ действующего на основании ________________________, с одной стороны, и Публичное акционерное общество «Башинформсвязь», именуемое в дальнейшем «Покупатель», в лице ______________, действующего на основании _____________________, с другой стороны, а при совместном упоминании именуемые «Стороны», заключили настоящий Договор (далее – «Договор») о нижеследующем:</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1. ПРЕДМЕТ ДОГОВОРА</w:t>
      </w:r>
    </w:p>
    <w:p w:rsidR="00136058" w:rsidRPr="00136058" w:rsidRDefault="00136058" w:rsidP="00136058">
      <w:pPr>
        <w:spacing w:after="0" w:line="240" w:lineRule="auto"/>
        <w:jc w:val="center"/>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 xml:space="preserve">1.1.  Продавец обязуется передать в собственность Покупателю автомобиль марки </w:t>
      </w:r>
      <w:r w:rsidRPr="00136058">
        <w:rPr>
          <w:rFonts w:ascii="Times New Roman" w:eastAsia="Times New Roman" w:hAnsi="Times New Roman" w:cs="Times New Roman"/>
          <w:b/>
          <w:bCs/>
          <w:color w:val="000000"/>
          <w:sz w:val="26"/>
          <w:szCs w:val="26"/>
          <w:lang w:eastAsia="ru-RU"/>
        </w:rPr>
        <w:t xml:space="preserve">TOYOTA </w:t>
      </w:r>
      <w:proofErr w:type="spellStart"/>
      <w:r w:rsidRPr="00136058">
        <w:rPr>
          <w:rFonts w:ascii="Times New Roman" w:eastAsia="Times New Roman" w:hAnsi="Times New Roman" w:cs="Times New Roman"/>
          <w:b/>
          <w:bCs/>
          <w:color w:val="000000"/>
          <w:sz w:val="26"/>
          <w:szCs w:val="26"/>
          <w:lang w:eastAsia="ru-RU"/>
        </w:rPr>
        <w:t>Land</w:t>
      </w:r>
      <w:proofErr w:type="spellEnd"/>
      <w:r w:rsidRPr="00136058">
        <w:rPr>
          <w:rFonts w:ascii="Times New Roman" w:eastAsia="Times New Roman" w:hAnsi="Times New Roman" w:cs="Times New Roman"/>
          <w:b/>
          <w:bCs/>
          <w:color w:val="000000"/>
          <w:sz w:val="26"/>
          <w:szCs w:val="26"/>
          <w:lang w:eastAsia="ru-RU"/>
        </w:rPr>
        <w:t xml:space="preserve"> </w:t>
      </w:r>
      <w:proofErr w:type="spellStart"/>
      <w:r w:rsidRPr="00136058">
        <w:rPr>
          <w:rFonts w:ascii="Times New Roman" w:eastAsia="Times New Roman" w:hAnsi="Times New Roman" w:cs="Times New Roman"/>
          <w:b/>
          <w:bCs/>
          <w:color w:val="000000"/>
          <w:sz w:val="26"/>
          <w:szCs w:val="26"/>
          <w:lang w:eastAsia="ru-RU"/>
        </w:rPr>
        <w:t>Cruiser</w:t>
      </w:r>
      <w:proofErr w:type="spellEnd"/>
      <w:r w:rsidRPr="00136058">
        <w:rPr>
          <w:rFonts w:ascii="Times New Roman" w:eastAsia="Times New Roman" w:hAnsi="Times New Roman" w:cs="Times New Roman"/>
          <w:b/>
          <w:bCs/>
          <w:color w:val="000000"/>
          <w:sz w:val="26"/>
          <w:szCs w:val="26"/>
          <w:lang w:eastAsia="ru-RU"/>
        </w:rPr>
        <w:t xml:space="preserve"> 200 </w:t>
      </w:r>
      <w:r w:rsidRPr="00136058">
        <w:rPr>
          <w:rFonts w:ascii="Times New Roman" w:eastAsia="Times New Roman" w:hAnsi="Times New Roman" w:cs="Times New Roman"/>
          <w:sz w:val="26"/>
          <w:szCs w:val="26"/>
          <w:lang w:eastAsia="ru-RU"/>
        </w:rPr>
        <w:t>(1 единица),</w:t>
      </w:r>
      <w:r w:rsidRPr="00136058">
        <w:rPr>
          <w:rFonts w:ascii="Times New Roman" w:eastAsia="Times New Roman" w:hAnsi="Times New Roman" w:cs="Times New Roman"/>
          <w:b/>
          <w:bCs/>
          <w:sz w:val="26"/>
          <w:szCs w:val="26"/>
          <w:lang w:eastAsia="ru-RU"/>
        </w:rPr>
        <w:t xml:space="preserve"> </w:t>
      </w:r>
      <w:r w:rsidRPr="00136058">
        <w:rPr>
          <w:rFonts w:ascii="Times New Roman" w:eastAsia="Times New Roman" w:hAnsi="Times New Roman" w:cs="Times New Roman"/>
          <w:sz w:val="26"/>
          <w:szCs w:val="26"/>
          <w:lang w:eastAsia="ru-RU"/>
        </w:rPr>
        <w:t xml:space="preserve">в соответствии с действующим законодательством Российской Федерации, его принадлежности и относящиеся к нему документы (Сервисную книжку на русском языке, руководство по эксплуатации на русском языке, комплекты ключей зажигания в количестве соответствующем комплектации Товара, счет-фактуру, товарную накладную, акт приема-передачи и другие документы в </w:t>
      </w:r>
      <w:proofErr w:type="spellStart"/>
      <w:r w:rsidRPr="00136058">
        <w:rPr>
          <w:rFonts w:ascii="Times New Roman" w:eastAsia="Times New Roman" w:hAnsi="Times New Roman" w:cs="Times New Roman"/>
          <w:sz w:val="26"/>
          <w:szCs w:val="26"/>
          <w:lang w:eastAsia="ru-RU"/>
        </w:rPr>
        <w:t>т.ч</w:t>
      </w:r>
      <w:proofErr w:type="spellEnd"/>
      <w:r w:rsidRPr="00136058">
        <w:rPr>
          <w:rFonts w:ascii="Times New Roman" w:eastAsia="Times New Roman" w:hAnsi="Times New Roman" w:cs="Times New Roman"/>
          <w:sz w:val="26"/>
          <w:szCs w:val="26"/>
          <w:lang w:eastAsia="ru-RU"/>
        </w:rPr>
        <w:t>. необходимые для регистрации транспортного средства в органах ГИБДД), все вместе далее по тексту – «Товар», а Покупатель обязуется принять и оплатить Товар на условиях настоящего Договора и Приложений к нему.</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1.2. </w:t>
      </w:r>
      <w:proofErr w:type="gramStart"/>
      <w:r w:rsidRPr="00136058">
        <w:rPr>
          <w:rFonts w:ascii="Times New Roman" w:eastAsia="Times New Roman" w:hAnsi="Times New Roman" w:cs="Times New Roman"/>
          <w:sz w:val="26"/>
          <w:szCs w:val="26"/>
          <w:lang w:eastAsia="ru-RU"/>
        </w:rPr>
        <w:t>Наименование,  комплектация</w:t>
      </w:r>
      <w:proofErr w:type="gramEnd"/>
      <w:r w:rsidRPr="00136058">
        <w:rPr>
          <w:rFonts w:ascii="Times New Roman" w:eastAsia="Times New Roman" w:hAnsi="Times New Roman" w:cs="Times New Roman"/>
          <w:sz w:val="26"/>
          <w:szCs w:val="26"/>
          <w:lang w:eastAsia="ru-RU"/>
        </w:rPr>
        <w:t>, цена за Товар, определяется в Приложении №1, которое является неотъемлемой частью настоящего Договора.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1.3. Передаваемый Товар является новым, ранее в эксплуатации не состоявшим.</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 xml:space="preserve">2. СТОИМОСТЬ </w:t>
      </w:r>
      <w:proofErr w:type="gramStart"/>
      <w:r w:rsidRPr="00136058">
        <w:rPr>
          <w:rFonts w:ascii="Times New Roman" w:eastAsia="Times New Roman" w:hAnsi="Times New Roman" w:cs="Times New Roman"/>
          <w:b/>
          <w:bCs/>
          <w:sz w:val="26"/>
          <w:szCs w:val="26"/>
          <w:lang w:eastAsia="ru-RU"/>
        </w:rPr>
        <w:t>ТОВАРА  И</w:t>
      </w:r>
      <w:proofErr w:type="gramEnd"/>
      <w:r w:rsidRPr="00136058">
        <w:rPr>
          <w:rFonts w:ascii="Times New Roman" w:eastAsia="Times New Roman" w:hAnsi="Times New Roman" w:cs="Times New Roman"/>
          <w:b/>
          <w:bCs/>
          <w:sz w:val="26"/>
          <w:szCs w:val="26"/>
          <w:lang w:eastAsia="ru-RU"/>
        </w:rPr>
        <w:t xml:space="preserve"> ПОРЯДОК РАСЧЕТОВ</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2.1. Стоимость автомобиля составляет ___________ (________________________________) рублей __ копеек, в том числе НДС – __________ (_______________________________) рублей __ копеек.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2.2. Покупатель </w:t>
      </w:r>
      <w:proofErr w:type="gramStart"/>
      <w:r w:rsidRPr="00136058">
        <w:rPr>
          <w:rFonts w:ascii="Times New Roman" w:eastAsia="Times New Roman" w:hAnsi="Times New Roman" w:cs="Times New Roman"/>
          <w:bCs/>
          <w:sz w:val="26"/>
          <w:szCs w:val="26"/>
          <w:lang w:eastAsia="ru-RU"/>
        </w:rPr>
        <w:t>перечисляет  Продавцу</w:t>
      </w:r>
      <w:proofErr w:type="gramEnd"/>
      <w:r w:rsidRPr="00136058">
        <w:rPr>
          <w:rFonts w:ascii="Times New Roman" w:eastAsia="Times New Roman" w:hAnsi="Times New Roman" w:cs="Times New Roman"/>
          <w:bCs/>
          <w:sz w:val="26"/>
          <w:szCs w:val="26"/>
          <w:lang w:eastAsia="ru-RU"/>
        </w:rPr>
        <w:t xml:space="preserve">  сумму за автомобиль, указанную в п. 2.1. настоящего Договора, уменьшенную на размер стоимости автомобиля, указанной в Приложении №4 к настоящему Договору.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2.3. Цена Договора является твердой. Продавец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объем необходимых для исполнения настоящего Договора расходов.</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Продавец обязуется своими силами и за свой счет осуществлять погрузку, транспортировку, разгрузку и предпродажную подготовку, а также страхование Товара на период до перехода к Покупателю права собственности на Товар.</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2.4.</w:t>
      </w:r>
      <w:r w:rsidRPr="00136058">
        <w:rPr>
          <w:rFonts w:ascii="Times New Roman" w:eastAsia="Times New Roman" w:hAnsi="Times New Roman" w:cs="Times New Roman"/>
          <w:bCs/>
          <w:sz w:val="26"/>
          <w:szCs w:val="26"/>
          <w:lang w:eastAsia="ru-RU"/>
        </w:rPr>
        <w:tab/>
        <w:t>При наличии Автомобиля на складе Продавца оплата Покупателем стоимости Автомобиля осуществляется путем внесения предоплаты в размере 100% (сто процентов) стоимости Автомобиля в течение 10 (десяти) банковских дней с момента подписания Договора на основании выставленного Продавцом счета.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2.5.</w:t>
      </w:r>
      <w:r w:rsidRPr="00136058">
        <w:rPr>
          <w:rFonts w:ascii="Times New Roman" w:eastAsia="Times New Roman" w:hAnsi="Times New Roman" w:cs="Times New Roman"/>
          <w:bCs/>
          <w:sz w:val="26"/>
          <w:szCs w:val="26"/>
          <w:lang w:eastAsia="ru-RU"/>
        </w:rPr>
        <w:tab/>
        <w:t xml:space="preserve">В случае отсутствия Автомобиля на складе Продавца, оплата стоимости Автомобиля производится Покупателем в два этапа: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lastRenderedPageBreak/>
        <w:t>2.5.1.</w:t>
      </w:r>
      <w:r w:rsidRPr="00136058">
        <w:rPr>
          <w:rFonts w:ascii="Times New Roman" w:eastAsia="Times New Roman" w:hAnsi="Times New Roman" w:cs="Times New Roman"/>
          <w:bCs/>
          <w:sz w:val="26"/>
          <w:szCs w:val="26"/>
          <w:lang w:eastAsia="ru-RU"/>
        </w:rPr>
        <w:tab/>
        <w:t xml:space="preserve">Покупатель оплачивает авансовый платеж, в размере 20% от стоимости Автомобиля, в течение 10 (десяти) банковских дней с момента подписания Договора на основании выставленного Продавцом счета.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2.5.2.</w:t>
      </w:r>
      <w:r w:rsidRPr="00136058">
        <w:rPr>
          <w:rFonts w:ascii="Times New Roman" w:eastAsia="Times New Roman" w:hAnsi="Times New Roman" w:cs="Times New Roman"/>
          <w:bCs/>
          <w:sz w:val="26"/>
          <w:szCs w:val="26"/>
          <w:lang w:eastAsia="ru-RU"/>
        </w:rPr>
        <w:tab/>
        <w:t>Оставшуюся часть стоимости Автомобиля (в размере 80%) Покупатель оплачивает не позднее 10 (десяти) банковских дней с момента получения уведомления Продавца, предусмотренного п.3.1.3 Договора, на основании выставленного Продавцом счета.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2.6. Счет согласно </w:t>
      </w:r>
      <w:proofErr w:type="spellStart"/>
      <w:r w:rsidRPr="00136058">
        <w:rPr>
          <w:rFonts w:ascii="Times New Roman" w:eastAsia="Times New Roman" w:hAnsi="Times New Roman" w:cs="Times New Roman"/>
          <w:bCs/>
          <w:sz w:val="26"/>
          <w:szCs w:val="26"/>
          <w:lang w:eastAsia="ru-RU"/>
        </w:rPr>
        <w:t>пп</w:t>
      </w:r>
      <w:proofErr w:type="spellEnd"/>
      <w:r w:rsidRPr="00136058">
        <w:rPr>
          <w:rFonts w:ascii="Times New Roman" w:eastAsia="Times New Roman" w:hAnsi="Times New Roman" w:cs="Times New Roman"/>
          <w:bCs/>
          <w:sz w:val="26"/>
          <w:szCs w:val="26"/>
          <w:lang w:eastAsia="ru-RU"/>
        </w:rPr>
        <w:t>. 2.4 и 2.5.1 выставляется Продавцом не позднее 3 (трех) рабочих дней от даты подписания Договора. Счет согласно п 2.5.2. выставляется Продавцом не позднее 3 (трех) рабочих дней с момента поступления автомобиля на склад согласно п 3.1.3. Договора.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2.7. Датой исполнения обязанности по оплате считается дата списания денежных средств с расчетного счета Покупателя.</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3. ПОРЯДОК И СРОКИ ПОСТАВКИ</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3.1. Товар передается непосредственно Покупателю </w:t>
      </w:r>
      <w:proofErr w:type="gramStart"/>
      <w:r w:rsidRPr="00136058">
        <w:rPr>
          <w:rFonts w:ascii="Times New Roman" w:eastAsia="Times New Roman" w:hAnsi="Times New Roman" w:cs="Times New Roman"/>
          <w:bCs/>
          <w:sz w:val="26"/>
          <w:szCs w:val="26"/>
          <w:lang w:eastAsia="ru-RU"/>
        </w:rPr>
        <w:t>по адресу</w:t>
      </w:r>
      <w:proofErr w:type="gramEnd"/>
      <w:r w:rsidRPr="00136058">
        <w:rPr>
          <w:rFonts w:ascii="Times New Roman" w:eastAsia="Times New Roman" w:hAnsi="Times New Roman" w:cs="Times New Roman"/>
          <w:bCs/>
          <w:sz w:val="26"/>
          <w:szCs w:val="26"/>
          <w:lang w:eastAsia="ru-RU"/>
        </w:rPr>
        <w:t xml:space="preserve"> указанному в Приложениях № 1 - № 2 к настоящему Договору в следующие сроки:</w:t>
      </w:r>
    </w:p>
    <w:p w:rsidR="00136058" w:rsidRPr="00136058" w:rsidRDefault="00136058" w:rsidP="00136058">
      <w:pPr>
        <w:widowControl w:val="0"/>
        <w:tabs>
          <w:tab w:val="left" w:pos="567"/>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3.1.1. В случае наличия Автомобиля на складе Продавца, Автомобиль передается Покупателю в течение 3 (</w:t>
      </w:r>
      <w:proofErr w:type="gramStart"/>
      <w:r w:rsidRPr="00136058">
        <w:rPr>
          <w:rFonts w:ascii="Times New Roman" w:eastAsia="Times New Roman" w:hAnsi="Times New Roman" w:cs="Times New Roman"/>
          <w:color w:val="000000"/>
          <w:sz w:val="26"/>
          <w:szCs w:val="26"/>
          <w:lang w:eastAsia="ru-RU"/>
        </w:rPr>
        <w:t>трех)  календарных</w:t>
      </w:r>
      <w:proofErr w:type="gramEnd"/>
      <w:r w:rsidRPr="00136058">
        <w:rPr>
          <w:rFonts w:ascii="Times New Roman" w:eastAsia="Times New Roman" w:hAnsi="Times New Roman" w:cs="Times New Roman"/>
          <w:color w:val="000000"/>
          <w:sz w:val="26"/>
          <w:szCs w:val="26"/>
          <w:lang w:eastAsia="ru-RU"/>
        </w:rPr>
        <w:t xml:space="preserve"> дней с момента полной оплаты стоимости Автомобиля, в соответствии с п.2.4 настоящего Договора.</w:t>
      </w:r>
    </w:p>
    <w:p w:rsidR="00136058" w:rsidRPr="00136058" w:rsidRDefault="00136058" w:rsidP="00136058">
      <w:pPr>
        <w:widowControl w:val="0"/>
        <w:tabs>
          <w:tab w:val="left" w:pos="567"/>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color w:val="000000"/>
          <w:sz w:val="26"/>
          <w:szCs w:val="26"/>
          <w:lang w:eastAsia="ru-RU"/>
        </w:rPr>
        <w:t>3.1.2.</w:t>
      </w:r>
      <w:r w:rsidRPr="00136058">
        <w:rPr>
          <w:rFonts w:ascii="Times New Roman" w:eastAsia="Times New Roman" w:hAnsi="Times New Roman" w:cs="Times New Roman"/>
          <w:color w:val="000000"/>
          <w:sz w:val="26"/>
          <w:szCs w:val="26"/>
          <w:lang w:eastAsia="ru-RU"/>
        </w:rPr>
        <w:tab/>
      </w:r>
      <w:r w:rsidRPr="00136058">
        <w:rPr>
          <w:rFonts w:ascii="Times New Roman" w:eastAsia="Times New Roman" w:hAnsi="Times New Roman" w:cs="Times New Roman"/>
          <w:sz w:val="26"/>
          <w:szCs w:val="26"/>
          <w:lang w:eastAsia="ru-RU"/>
        </w:rPr>
        <w:t xml:space="preserve">В случае отсутствия Автомобиля на складе Продавца, Автомобиль передается Покупателю в течение 10 (десяти) календарных дней, с даты поступления авансового платежа согласно п.2.5.1 настоящего Договора при условии оплаты Покупателем стоимости Автомобиля в полном объеме в соответствии с п.2.5. Договора.  </w:t>
      </w:r>
    </w:p>
    <w:p w:rsidR="00136058" w:rsidRPr="00136058" w:rsidRDefault="00136058" w:rsidP="00136058">
      <w:pPr>
        <w:widowControl w:val="0"/>
        <w:tabs>
          <w:tab w:val="left" w:pos="567"/>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3.1.3.</w:t>
      </w:r>
      <w:r w:rsidRPr="00136058">
        <w:rPr>
          <w:rFonts w:ascii="Times New Roman" w:eastAsia="Times New Roman" w:hAnsi="Times New Roman" w:cs="Times New Roman"/>
          <w:color w:val="000000"/>
          <w:sz w:val="26"/>
          <w:szCs w:val="26"/>
          <w:lang w:eastAsia="ru-RU"/>
        </w:rPr>
        <w:tab/>
        <w:t>При поступлении Автомобиля на склад Продавца, последний направляет Покупателю извещение (уведомление) о готовности Автомобиля к передаче Покупателю посредством (по выбору Продавца) передачи телефонограммы по телефону: (347) 22157-19, отправления сообщения по электронной почте на адрес: [</w:t>
      </w:r>
      <w:r w:rsidRPr="00136058">
        <w:rPr>
          <w:rFonts w:ascii="Times New Roman" w:eastAsia="Times New Roman" w:hAnsi="Times New Roman" w:cs="Times New Roman"/>
          <w:color w:val="000000"/>
          <w:sz w:val="26"/>
          <w:szCs w:val="26"/>
          <w:lang w:val="en-US" w:eastAsia="ru-RU"/>
        </w:rPr>
        <w:t>f</w:t>
      </w:r>
      <w:r w:rsidRPr="00136058">
        <w:rPr>
          <w:rFonts w:ascii="Times New Roman" w:eastAsia="Times New Roman" w:hAnsi="Times New Roman" w:cs="Times New Roman"/>
          <w:color w:val="000000"/>
          <w:sz w:val="26"/>
          <w:szCs w:val="26"/>
          <w:lang w:eastAsia="ru-RU"/>
        </w:rPr>
        <w:t>.</w:t>
      </w:r>
      <w:proofErr w:type="spellStart"/>
      <w:r w:rsidRPr="00136058">
        <w:rPr>
          <w:rFonts w:ascii="Times New Roman" w:eastAsia="Times New Roman" w:hAnsi="Times New Roman" w:cs="Times New Roman"/>
          <w:color w:val="000000"/>
          <w:sz w:val="26"/>
          <w:szCs w:val="26"/>
          <w:lang w:val="en-US" w:eastAsia="ru-RU"/>
        </w:rPr>
        <w:t>fattahov</w:t>
      </w:r>
      <w:proofErr w:type="spellEnd"/>
      <w:r w:rsidRPr="00136058">
        <w:rPr>
          <w:rFonts w:ascii="Times New Roman" w:eastAsia="Times New Roman" w:hAnsi="Times New Roman" w:cs="Times New Roman"/>
          <w:color w:val="000000"/>
          <w:sz w:val="26"/>
          <w:szCs w:val="26"/>
          <w:lang w:eastAsia="ru-RU"/>
        </w:rPr>
        <w:t>@</w:t>
      </w:r>
      <w:proofErr w:type="spellStart"/>
      <w:r w:rsidRPr="00136058">
        <w:rPr>
          <w:rFonts w:ascii="Times New Roman" w:eastAsia="Times New Roman" w:hAnsi="Times New Roman" w:cs="Times New Roman"/>
          <w:color w:val="000000"/>
          <w:sz w:val="26"/>
          <w:szCs w:val="26"/>
          <w:lang w:val="en-US" w:eastAsia="ru-RU"/>
        </w:rPr>
        <w:t>bashtel</w:t>
      </w:r>
      <w:proofErr w:type="spellEnd"/>
      <w:r w:rsidRPr="00136058">
        <w:rPr>
          <w:rFonts w:ascii="Times New Roman" w:eastAsia="Times New Roman" w:hAnsi="Times New Roman" w:cs="Times New Roman"/>
          <w:color w:val="000000"/>
          <w:sz w:val="26"/>
          <w:szCs w:val="26"/>
          <w:lang w:eastAsia="ru-RU"/>
        </w:rPr>
        <w:t>.</w:t>
      </w:r>
      <w:proofErr w:type="spellStart"/>
      <w:r w:rsidRPr="00136058">
        <w:rPr>
          <w:rFonts w:ascii="Times New Roman" w:eastAsia="Times New Roman" w:hAnsi="Times New Roman" w:cs="Times New Roman"/>
          <w:color w:val="000000"/>
          <w:sz w:val="26"/>
          <w:szCs w:val="26"/>
          <w:lang w:val="en-US" w:eastAsia="ru-RU"/>
        </w:rPr>
        <w:t>ru</w:t>
      </w:r>
      <w:proofErr w:type="spellEnd"/>
      <w:r w:rsidRPr="00136058">
        <w:rPr>
          <w:rFonts w:ascii="Times New Roman" w:eastAsia="Times New Roman" w:hAnsi="Times New Roman" w:cs="Times New Roman"/>
          <w:color w:val="000000"/>
          <w:sz w:val="26"/>
          <w:szCs w:val="26"/>
          <w:lang w:eastAsia="ru-RU"/>
        </w:rPr>
        <w:t xml:space="preserve">], письма или телеграммы по адресу: _г. Уфа, ул. Ленина, 30.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3.2. 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доставки.</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3.3. При приемке Товара представителем Покупателя, последний предоставляет Продавцу доверенность, оформленную надлежащим образом в соответствии с действующим законодательством РФ, на право представителя Покупателя принимать Товар у Продавца и подписывать все необходимые для получения Товара документы от лица Покупателя. В случае отсутствия надлежащим образом оформленных полномочий представителя Покупателя, Продавец вправе приостановить исполнение своих обязательств, указанных в настоящем Договоре.</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3.4.</w:t>
      </w:r>
      <w:r w:rsidRPr="00136058">
        <w:rPr>
          <w:rFonts w:ascii="Times New Roman" w:eastAsia="Times New Roman" w:hAnsi="Times New Roman" w:cs="Times New Roman"/>
          <w:sz w:val="26"/>
          <w:szCs w:val="26"/>
          <w:lang w:eastAsia="ru-RU"/>
        </w:rPr>
        <w:tab/>
        <w:t>Осмотр и проверка Товара осуществляются Покупателем в день передачи Товара Продавцом в отношении соответствующей партии Товара. Указанные осмотр и проверка производятся на предмет выявления явных, видимых повреждений Товара, а также с целью установить количество поставленного Товара. По усмотрению Продавца, Продавец вправе за свой счёт направить своих представителей для участия в осмотре и проверке Товара Покупателем.</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3.5.</w:t>
      </w:r>
      <w:r w:rsidRPr="00136058">
        <w:rPr>
          <w:rFonts w:ascii="Times New Roman" w:eastAsia="Times New Roman" w:hAnsi="Times New Roman" w:cs="Times New Roman"/>
          <w:sz w:val="26"/>
          <w:szCs w:val="26"/>
          <w:lang w:eastAsia="ru-RU"/>
        </w:rPr>
        <w:tab/>
        <w:t xml:space="preserve">По результатам осмотра и проверки Товара в соответствии с п. 3.4 настоящего Договора, Покупатель подписывает предоставленные Продавцом товарную накладную по форме ТОРГ-12 и Акт сдачи-приёмки, либо направляет Продавцу отказ от подписания </w:t>
      </w:r>
      <w:r w:rsidRPr="00136058">
        <w:rPr>
          <w:rFonts w:ascii="Times New Roman" w:eastAsia="Times New Roman" w:hAnsi="Times New Roman" w:cs="Times New Roman"/>
          <w:sz w:val="26"/>
          <w:szCs w:val="26"/>
          <w:lang w:eastAsia="ru-RU"/>
        </w:rPr>
        <w:lastRenderedPageBreak/>
        <w:t>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Продавец обязуется выполнить требования Покупателя в установленные Покупателем сроки, либо Стороны согласуют дополнительные сроки для выполнения требований.</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3.6. В Акте приема-передачи Товара указываются следующие сведения:</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Идентификационный номер транспортного средства (</w:t>
      </w:r>
      <w:r w:rsidRPr="00136058">
        <w:rPr>
          <w:rFonts w:ascii="Times New Roman" w:eastAsia="Times New Roman" w:hAnsi="Times New Roman" w:cs="Times New Roman"/>
          <w:bCs/>
          <w:sz w:val="26"/>
          <w:szCs w:val="26"/>
          <w:lang w:val="en-US" w:eastAsia="ru-RU"/>
        </w:rPr>
        <w:t>VIN</w:t>
      </w:r>
      <w:r w:rsidRPr="00136058">
        <w:rPr>
          <w:rFonts w:ascii="Times New Roman" w:eastAsia="Times New Roman" w:hAnsi="Times New Roman" w:cs="Times New Roman"/>
          <w:bCs/>
          <w:sz w:val="26"/>
          <w:szCs w:val="26"/>
          <w:lang w:eastAsia="ru-RU"/>
        </w:rPr>
        <w:t>);</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Порядковый производственный номер шасси (рамы);</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Порядковый производственный номер кузова (кабины);</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Модель, номер двигателя;</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Серия, номер, дата выдачи паспорта транспортного средства;</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Марка, модель транспортного средства;</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Цвет;</w:t>
      </w:r>
    </w:p>
    <w:p w:rsidR="00136058" w:rsidRPr="00136058" w:rsidRDefault="00136058" w:rsidP="00136058">
      <w:pPr>
        <w:numPr>
          <w:ilvl w:val="0"/>
          <w:numId w:val="1"/>
        </w:num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Наименование организации, выдавшей паспорт транспортного средства.</w:t>
      </w:r>
    </w:p>
    <w:p w:rsidR="00136058" w:rsidRPr="00136058" w:rsidRDefault="00136058" w:rsidP="00136058">
      <w:pPr>
        <w:tabs>
          <w:tab w:val="left" w:pos="1440"/>
        </w:tabs>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3.7. До подписания Акта приема-передачи Товара Покупатель обязан ознакомиться с Руководством по эксплуатации Товара, проверить качество Товара, качество выполненных работ по предпродажной подготовке, укомплектованность Товара, в случае необходимости, сообщить Продавцу о замеченных в ходе приемки недостатках. В противном случае, Продавец в дальнейшем вправе отказать в удовлетворении требований Покупателя об устранении явных недостатков, а именно недостатков, которые должны были быть установлены при обычных условиях приемки Товара и отражены Покупателем в Акте приема передачи Товара или письменной претензии.</w:t>
      </w:r>
    </w:p>
    <w:p w:rsidR="00136058" w:rsidRPr="00136058" w:rsidRDefault="00136058" w:rsidP="00136058">
      <w:pPr>
        <w:tabs>
          <w:tab w:val="left" w:pos="1440"/>
        </w:tabs>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3.8. Продавец обязуется одновременно с передачей партии Товара по товарной накладной по форме ТОРГ-12 передать Покупателю принадлежности Товара, входящего в соответствующую партию, а также относящиеся к данному Товару документы, предусмотренные нормативными правовыми актами Российской Федерации и настоящим Договором</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3.9. Датой исполнения обязательств Продавца по передаче Покупателю Товара считается дата подписания Сторонами соответствующей товарной накладной по форме ТОРГ-12.</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3.10. 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3.11. 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3.12. До момента подписания товарной накладной уполномоченными представителями Покупателя ответственность за своевременную доставку и сохранность Товара возлагается на </w:t>
      </w:r>
      <w:r w:rsidRPr="00136058">
        <w:rPr>
          <w:rFonts w:ascii="Times New Roman" w:eastAsia="Times New Roman" w:hAnsi="Times New Roman" w:cs="Times New Roman"/>
          <w:sz w:val="26"/>
          <w:szCs w:val="26"/>
          <w:lang w:eastAsia="ru-RU"/>
        </w:rPr>
        <w:t>Продавца</w:t>
      </w:r>
      <w:r w:rsidRPr="00136058">
        <w:rPr>
          <w:rFonts w:ascii="Times New Roman" w:eastAsia="Times New Roman" w:hAnsi="Times New Roman" w:cs="Times New Roman"/>
          <w:bCs/>
          <w:sz w:val="26"/>
          <w:szCs w:val="26"/>
          <w:lang w:eastAsia="ru-RU"/>
        </w:rPr>
        <w:t>.</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3.13. Товарные накладные по форме ТОРГ-12, а также Акты сдачи-приёмки должны быть составлены Продавцом на каждую партию соответствующего Товара в двух подлинных экземплярах. К моменту передачи Покупателю данные документы должны быть подписаны уполномоченным представителем Продавца, а также скреплены печатью Продавца.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3.14. Счет-фактура выставляется Продавцом в соответствии с требованиями законодательства Российской Федерации и направляется не позднее 5 (пяти) рабочих дней со дня выставления.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lastRenderedPageBreak/>
        <w:t>4. УСЛОВИЯ ПРЕДОСТАВЛЕНИЯ ГАРАНТИИ НА ТОВАР</w:t>
      </w: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 xml:space="preserve">4.1. Продавец предоставляет Покупателю гарантию на Товар сроком 3 (три) года или 100 000 (сто тысяч) км пробега, что наступит ранее, со дня подписания Акта приёма-передачи Товара и обеспечивает устранение дефектов и/или замену дефектных частей за свой счёт в соответствии с условиями Приложения № 5 к настоящему Договору. </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4.2. При обнаружении неисправности в течение гарантийного срока 3 (три) года или 100 000 (сто тысяч) км пробега, что наступит ранее, со дня подписания Акта приёмки-передачи Товара), Покупатель обязан предоставить Товар на экспертизу Продавцу, а Продавец, при соблюдении Покупателем требований п.4.1. и Приложения № 5 настоящего Договора, обязан устранить неисправность за свой счет.4.3. В течение гарантийного срока Продавец обязуется в порядке и на условиях, установленных настоящим Договором и Приложением № 5 к нему, отвечать за недостатки Товара.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5.ОТВЕТСТВЕННОСТЬ СТОРОН</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5.1. 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5.2. В случае нарушения сроков поставки Товара, предусмотренных п.3.1. настоящего Договора и Приложением № 2 к настоящему Договору, </w:t>
      </w:r>
      <w:r w:rsidRPr="00136058">
        <w:rPr>
          <w:rFonts w:ascii="Times New Roman" w:eastAsia="Times New Roman" w:hAnsi="Times New Roman" w:cs="Times New Roman"/>
          <w:sz w:val="26"/>
          <w:szCs w:val="26"/>
          <w:lang w:eastAsia="ru-RU"/>
        </w:rPr>
        <w:t>Продавец</w:t>
      </w:r>
      <w:r w:rsidRPr="00136058">
        <w:rPr>
          <w:rFonts w:ascii="Times New Roman" w:eastAsia="Times New Roman" w:hAnsi="Times New Roman" w:cs="Times New Roman"/>
          <w:bCs/>
          <w:sz w:val="26"/>
          <w:szCs w:val="26"/>
          <w:lang w:eastAsia="ru-RU"/>
        </w:rPr>
        <w:t xml:space="preserve"> уплачивает Покупателю пеню в размере 0,1% от суммы невыполненных обязательств за каждый день просрочки, но не более 5% от суммы невыполненных обязательств.</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5.3. Неустойка за просрочку оплаты Покупателем аванса (иной предоплаты) по настоящему Договору не начисляется и не уплачивается.</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5.4. Выплата неустойки по настоящему Договору осуществляется только на основании письменной претензии. </w:t>
      </w:r>
      <w:proofErr w:type="gramStart"/>
      <w:r w:rsidRPr="00136058">
        <w:rPr>
          <w:rFonts w:ascii="Times New Roman" w:eastAsia="Times New Roman" w:hAnsi="Times New Roman" w:cs="Times New Roman"/>
          <w:bCs/>
          <w:sz w:val="26"/>
          <w:szCs w:val="26"/>
          <w:lang w:eastAsia="ru-RU"/>
        </w:rPr>
        <w:t>Если  письменная</w:t>
      </w:r>
      <w:proofErr w:type="gramEnd"/>
      <w:r w:rsidRPr="00136058">
        <w:rPr>
          <w:rFonts w:ascii="Times New Roman" w:eastAsia="Times New Roman" w:hAnsi="Times New Roman" w:cs="Times New Roman"/>
          <w:bCs/>
          <w:sz w:val="26"/>
          <w:szCs w:val="26"/>
          <w:lang w:eastAsia="ru-RU"/>
        </w:rPr>
        <w:t xml:space="preserve"> претензия одной Стороны не будет направлена в адрес другой Стороны, неустойка не начисляется и не уплачивается. Уплата штрафных санкций не освобождает Стороны от исполнения обязательств по настоящему Договору.</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5.5. Не реже одного раза в год, а </w:t>
      </w:r>
      <w:proofErr w:type="gramStart"/>
      <w:r w:rsidRPr="00136058">
        <w:rPr>
          <w:rFonts w:ascii="Times New Roman" w:eastAsia="Times New Roman" w:hAnsi="Times New Roman" w:cs="Times New Roman"/>
          <w:bCs/>
          <w:sz w:val="26"/>
          <w:szCs w:val="26"/>
          <w:lang w:eastAsia="ru-RU"/>
        </w:rPr>
        <w:t>так же</w:t>
      </w:r>
      <w:proofErr w:type="gramEnd"/>
      <w:r w:rsidRPr="00136058">
        <w:rPr>
          <w:rFonts w:ascii="Times New Roman" w:eastAsia="Times New Roman" w:hAnsi="Times New Roman" w:cs="Times New Roman"/>
          <w:bCs/>
          <w:sz w:val="26"/>
          <w:szCs w:val="26"/>
          <w:lang w:eastAsia="ru-RU"/>
        </w:rPr>
        <w:t xml:space="preserve"> по мере необходимости, Стороны осуществляют сверку расчетов за оказанные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расчетов почтовой связью с уведомлением. В течение 10 (десяти) рабочих дней от даты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от даты получения Акта сверки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без расхождений в редакции Стороны-инициатора.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6.КОНФИДЕНЦИАЛЬНОСТЬ</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6.1</w:t>
      </w:r>
      <w:r w:rsidRPr="00136058">
        <w:rPr>
          <w:rFonts w:ascii="Times New Roman" w:eastAsia="Times New Roman" w:hAnsi="Times New Roman" w:cs="Times New Roman"/>
          <w:bCs/>
          <w:sz w:val="26"/>
          <w:szCs w:val="26"/>
          <w:lang w:eastAsia="ru-RU"/>
        </w:rPr>
        <w:tab/>
        <w:t>Раскрывающая Сторона – Сторона, которая раскрывает конфиденциальную информацию другой Стороне.</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lastRenderedPageBreak/>
        <w:t>6.2</w:t>
      </w:r>
      <w:r w:rsidRPr="00136058">
        <w:rPr>
          <w:rFonts w:ascii="Times New Roman" w:eastAsia="Times New Roman" w:hAnsi="Times New Roman" w:cs="Times New Roman"/>
          <w:bCs/>
          <w:sz w:val="26"/>
          <w:szCs w:val="26"/>
          <w:lang w:eastAsia="ru-RU"/>
        </w:rPr>
        <w:tab/>
        <w:t>Получающая Сторона – Сторона, которая получает конфиденциальную информацию от другой Стороны</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6.3</w:t>
      </w:r>
      <w:r w:rsidRPr="00136058">
        <w:rPr>
          <w:rFonts w:ascii="Times New Roman" w:eastAsia="Times New Roman" w:hAnsi="Times New Roman" w:cs="Times New Roman"/>
          <w:bCs/>
          <w:sz w:val="26"/>
          <w:szCs w:val="26"/>
          <w:lang w:eastAsia="ru-RU"/>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6.4</w:t>
      </w:r>
      <w:r w:rsidRPr="00136058">
        <w:rPr>
          <w:rFonts w:ascii="Times New Roman" w:eastAsia="Times New Roman" w:hAnsi="Times New Roman" w:cs="Times New Roman"/>
          <w:bCs/>
          <w:sz w:val="26"/>
          <w:szCs w:val="26"/>
          <w:lang w:eastAsia="ru-RU"/>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6.5</w:t>
      </w:r>
      <w:r w:rsidRPr="00136058">
        <w:rPr>
          <w:rFonts w:ascii="Times New Roman" w:eastAsia="Times New Roman" w:hAnsi="Times New Roman" w:cs="Times New Roman"/>
          <w:bCs/>
          <w:sz w:val="26"/>
          <w:szCs w:val="26"/>
          <w:lang w:eastAsia="ru-RU"/>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6.5.1</w:t>
      </w:r>
      <w:r w:rsidRPr="00136058">
        <w:rPr>
          <w:rFonts w:ascii="Times New Roman" w:eastAsia="Times New Roman" w:hAnsi="Times New Roman" w:cs="Times New Roman"/>
          <w:bCs/>
          <w:sz w:val="26"/>
          <w:szCs w:val="26"/>
          <w:lang w:eastAsia="ru-RU"/>
        </w:rPr>
        <w:tab/>
        <w:t>информация во время ее раскрытия является публично известной;</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6.5.2</w:t>
      </w:r>
      <w:r w:rsidRPr="00136058">
        <w:rPr>
          <w:rFonts w:ascii="Times New Roman" w:eastAsia="Times New Roman" w:hAnsi="Times New Roman" w:cs="Times New Roman"/>
          <w:bCs/>
          <w:sz w:val="26"/>
          <w:szCs w:val="26"/>
          <w:lang w:eastAsia="ru-RU"/>
        </w:rPr>
        <w:tab/>
        <w:t>информация представлена Получающей Стороне с письменным указанием на то, что она не является конфиденциальной;</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6.5.3</w:t>
      </w:r>
      <w:r w:rsidRPr="00136058">
        <w:rPr>
          <w:rFonts w:ascii="Times New Roman" w:eastAsia="Times New Roman" w:hAnsi="Times New Roman" w:cs="Times New Roman"/>
          <w:bCs/>
          <w:sz w:val="26"/>
          <w:szCs w:val="26"/>
          <w:lang w:eastAsia="ru-RU"/>
        </w:rPr>
        <w:tab/>
        <w:t>информация получена от любого третьего лица на законных основаниях;</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6.5.4</w:t>
      </w:r>
      <w:r w:rsidRPr="00136058">
        <w:rPr>
          <w:rFonts w:ascii="Times New Roman" w:eastAsia="Times New Roman" w:hAnsi="Times New Roman" w:cs="Times New Roman"/>
          <w:bCs/>
          <w:sz w:val="26"/>
          <w:szCs w:val="26"/>
          <w:lang w:eastAsia="ru-RU"/>
        </w:rPr>
        <w:tab/>
        <w:t>информация не может являться конфиденциальной в соответствии с законодательством Российской Федерации.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6.6</w:t>
      </w:r>
      <w:r w:rsidRPr="00136058">
        <w:rPr>
          <w:rFonts w:ascii="Times New Roman" w:eastAsia="Times New Roman" w:hAnsi="Times New Roman" w:cs="Times New Roman"/>
          <w:bCs/>
          <w:sz w:val="26"/>
          <w:szCs w:val="26"/>
          <w:lang w:eastAsia="ru-RU"/>
        </w:rPr>
        <w:tab/>
        <w:t>Получающая Сторона имеет право раскрывать конфиденциальную информацию без согласия Раскрывающей Стороны:</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6.6.1</w:t>
      </w:r>
      <w:r w:rsidRPr="00136058">
        <w:rPr>
          <w:rFonts w:ascii="Times New Roman" w:eastAsia="Times New Roman" w:hAnsi="Times New Roman" w:cs="Times New Roman"/>
          <w:bCs/>
          <w:sz w:val="26"/>
          <w:szCs w:val="26"/>
          <w:lang w:eastAsia="ru-RU"/>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6.6.2</w:t>
      </w:r>
      <w:r w:rsidRPr="00136058">
        <w:rPr>
          <w:rFonts w:ascii="Times New Roman" w:eastAsia="Times New Roman" w:hAnsi="Times New Roman" w:cs="Times New Roman"/>
          <w:bCs/>
          <w:sz w:val="26"/>
          <w:szCs w:val="26"/>
          <w:lang w:eastAsia="ru-RU"/>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7.ФОРС-МАЖОР</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7.1.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w:t>
      </w:r>
      <w:r w:rsidRPr="00136058">
        <w:rPr>
          <w:rFonts w:ascii="Times New Roman" w:eastAsia="Times New Roman" w:hAnsi="Times New Roman" w:cs="Times New Roman"/>
          <w:bCs/>
          <w:sz w:val="26"/>
          <w:szCs w:val="26"/>
          <w:lang w:eastAsia="ru-RU"/>
        </w:rPr>
        <w:lastRenderedPageBreak/>
        <w:t>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7.2.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8. РАСТОРЖЕНИЕ ДОГОВОРА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8.1.</w:t>
      </w:r>
      <w:r w:rsidRPr="00136058">
        <w:rPr>
          <w:rFonts w:ascii="Times New Roman" w:eastAsia="Times New Roman" w:hAnsi="Times New Roman" w:cs="Times New Roman"/>
          <w:bCs/>
          <w:sz w:val="26"/>
          <w:szCs w:val="26"/>
          <w:lang w:eastAsia="ru-RU"/>
        </w:rPr>
        <w:tab/>
        <w:t>Существенным нарушением настоящего Договора признаётся:</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8.1.1.</w:t>
      </w:r>
      <w:r w:rsidRPr="00136058">
        <w:rPr>
          <w:rFonts w:ascii="Times New Roman" w:eastAsia="Times New Roman" w:hAnsi="Times New Roman" w:cs="Times New Roman"/>
          <w:bCs/>
          <w:sz w:val="26"/>
          <w:szCs w:val="26"/>
          <w:lang w:eastAsia="ru-RU"/>
        </w:rPr>
        <w:tab/>
        <w:t>нарушение Поставщиком обязательств (гарантий), указанных в п. 3.1. настоящего Договора, более чем на 1 (один) месяц;</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8.1.2.</w:t>
      </w:r>
      <w:r w:rsidRPr="00136058">
        <w:rPr>
          <w:rFonts w:ascii="Times New Roman" w:eastAsia="Times New Roman" w:hAnsi="Times New Roman" w:cs="Times New Roman"/>
          <w:bCs/>
          <w:sz w:val="26"/>
          <w:szCs w:val="26"/>
          <w:lang w:eastAsia="ru-RU"/>
        </w:rPr>
        <w:tab/>
        <w:t xml:space="preserve">нарушение Покупателем срока осуществления платежа, указанного в </w:t>
      </w:r>
      <w:proofErr w:type="spellStart"/>
      <w:r w:rsidRPr="00136058">
        <w:rPr>
          <w:rFonts w:ascii="Times New Roman" w:eastAsia="Times New Roman" w:hAnsi="Times New Roman" w:cs="Times New Roman"/>
          <w:bCs/>
          <w:sz w:val="26"/>
          <w:szCs w:val="26"/>
          <w:lang w:eastAsia="ru-RU"/>
        </w:rPr>
        <w:t>пп</w:t>
      </w:r>
      <w:proofErr w:type="spellEnd"/>
      <w:r w:rsidRPr="00136058">
        <w:rPr>
          <w:rFonts w:ascii="Times New Roman" w:eastAsia="Times New Roman" w:hAnsi="Times New Roman" w:cs="Times New Roman"/>
          <w:bCs/>
          <w:sz w:val="26"/>
          <w:szCs w:val="26"/>
          <w:lang w:eastAsia="ru-RU"/>
        </w:rPr>
        <w:t>.  2.4 - 2.5 настоящего Договора, более чем на 1 (один) месяца;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8.1.3.</w:t>
      </w:r>
      <w:r w:rsidRPr="00136058">
        <w:rPr>
          <w:rFonts w:ascii="Times New Roman" w:eastAsia="Times New Roman" w:hAnsi="Times New Roman" w:cs="Times New Roman"/>
          <w:bCs/>
          <w:sz w:val="26"/>
          <w:szCs w:val="26"/>
          <w:lang w:eastAsia="ru-RU"/>
        </w:rPr>
        <w:tab/>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8.2.</w:t>
      </w:r>
      <w:r w:rsidRPr="00136058">
        <w:rPr>
          <w:rFonts w:ascii="Times New Roman" w:eastAsia="Times New Roman" w:hAnsi="Times New Roman" w:cs="Times New Roman"/>
          <w:bCs/>
          <w:sz w:val="26"/>
          <w:szCs w:val="26"/>
          <w:lang w:eastAsia="ru-RU"/>
        </w:rPr>
        <w:tab/>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8.3.</w:t>
      </w:r>
      <w:r w:rsidRPr="00136058">
        <w:rPr>
          <w:rFonts w:ascii="Times New Roman" w:eastAsia="Times New Roman" w:hAnsi="Times New Roman" w:cs="Times New Roman"/>
          <w:bCs/>
          <w:sz w:val="26"/>
          <w:szCs w:val="26"/>
          <w:lang w:eastAsia="ru-RU"/>
        </w:rPr>
        <w:tab/>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lastRenderedPageBreak/>
        <w:t>9. РАЗРЕШЕНИЕ СПОРОВ</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9.1. Споры и разногласия по настоящему Договору разрешаются путём переговоров.</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9.2. При невозможности разрешения указанных споров и разногласий между Сторонами путём переговоров они подлежат рассмотрению в Арбитражном суде Республики Башкортостан.</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10. АНТИКОРРУПЦИОННАЯ КОНТРАКТНАЯ ОГОВОРКА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10.1. Продавцу известно о том, что Покупатель ведет антикоррупционную политику и развивает не допускающую коррупционных проявлений культуру.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Продавец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Продавца.</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10.2. В случае возникновения у Покупателя подозрений, что произошло или может произойти нарушение Контрагентом каких-либо положений Кодекса, Покупателем в адрес такого Продавца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Продавцом, его аффилированными лицами, работниками или агентами.</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Продавцом в течение десяти рабочих дней с даты направления письменного уведомления.</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10.3. В случае нарушения Продавцом обязательств воздерживаться от запрещенных Кодексом действий и/или неполучения Покупателем в установленный п. 10.2.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В случае расторжения Договора в соответствии с положениями настоящей статьи, Покупатель вправе требовать возмещения реального ущерба, возникшего в результате такого расторжения.</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10.4. В течение срока действия договора Покупатель имеет </w:t>
      </w:r>
      <w:proofErr w:type="gramStart"/>
      <w:r w:rsidRPr="00136058">
        <w:rPr>
          <w:rFonts w:ascii="Times New Roman" w:eastAsia="Times New Roman" w:hAnsi="Times New Roman" w:cs="Times New Roman"/>
          <w:bCs/>
          <w:sz w:val="26"/>
          <w:szCs w:val="26"/>
          <w:lang w:eastAsia="ru-RU"/>
        </w:rPr>
        <w:t>право</w:t>
      </w:r>
      <w:proofErr w:type="gramEnd"/>
      <w:r w:rsidRPr="00136058">
        <w:rPr>
          <w:rFonts w:ascii="Times New Roman" w:eastAsia="Times New Roman" w:hAnsi="Times New Roman" w:cs="Times New Roman"/>
          <w:bCs/>
          <w:sz w:val="26"/>
          <w:szCs w:val="26"/>
          <w:lang w:eastAsia="ru-RU"/>
        </w:rPr>
        <w:t xml:space="preserve"> как самостоятельно, так и с привлечением к аудиту третьих лиц, осуществлять контроль по соблюдению Продавцом требований Кодекса, в том числе проверять всю документацию Продавца, которая относится к настоящему Договору. </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6"/>
          <w:szCs w:val="26"/>
          <w:lang w:eastAsia="ru-RU"/>
        </w:rPr>
      </w:pPr>
      <w:r w:rsidRPr="00136058">
        <w:rPr>
          <w:rFonts w:ascii="Times New Roman" w:eastAsia="Times New Roman" w:hAnsi="Times New Roman" w:cs="Times New Roman"/>
          <w:b/>
          <w:bCs/>
          <w:sz w:val="26"/>
          <w:szCs w:val="26"/>
          <w:lang w:eastAsia="ru-RU"/>
        </w:rPr>
        <w:t>11. ПРОЧИЕ УСЛОВИЯ</w:t>
      </w:r>
    </w:p>
    <w:p w:rsidR="00136058" w:rsidRPr="00136058" w:rsidRDefault="00136058" w:rsidP="00136058">
      <w:pPr>
        <w:spacing w:after="0" w:line="240" w:lineRule="auto"/>
        <w:jc w:val="center"/>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11.1. Настоящий Договор может быть изменен или расторгнут по соглашению Сторон.</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lastRenderedPageBreak/>
        <w:t xml:space="preserve">11.2. Все изменения и дополнения к настоящему Договору оформляются в письменной форме и считаются действительными, если они подписаны уполномоченными представителями Сторон и скреплены печатями </w:t>
      </w:r>
      <w:r w:rsidRPr="00136058">
        <w:rPr>
          <w:rFonts w:ascii="Times New Roman" w:eastAsia="Times New Roman" w:hAnsi="Times New Roman" w:cs="Times New Roman"/>
          <w:sz w:val="26"/>
          <w:szCs w:val="26"/>
          <w:lang w:eastAsia="ru-RU"/>
        </w:rPr>
        <w:t>Продавца</w:t>
      </w:r>
      <w:r w:rsidRPr="00136058">
        <w:rPr>
          <w:rFonts w:ascii="Times New Roman" w:eastAsia="Times New Roman" w:hAnsi="Times New Roman" w:cs="Times New Roman"/>
          <w:bCs/>
          <w:sz w:val="26"/>
          <w:szCs w:val="26"/>
          <w:lang w:eastAsia="ru-RU"/>
        </w:rPr>
        <w:t xml:space="preserve"> и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11.3.  Продавец обязуется в течение 5 (Пяти) рабочих дней от даты подписания настоящего Договора предоставить Покупателю:</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Покупателя счета-фактуры;</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Продавец обязан направлять Покупателю письменную информацию (с приложением подтверждающих документов) обо всех изменениях в перечне лиц, имеющих право подписи счетов-фактур.</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11.4. Ни одна из сторон не вправе передавать свои права и обязанности по настоящему Договору без письменного согласия другой Стороны.</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11.5. Стороны обязаны информировать друг друга об изменении адресов и реквизитов, указанных в договоре, в целях полного и своевременного исполнения обязательств.</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11.6. Настоящий Договор считается заключенным от даты его подписания полномочными представителями Сторон и действует до полного исполнения Сторонами обязательств по настоящему Договору.</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11.7. Настоящий Договор составлен в 3 (трех) экземплярах, имеющих одинаковую юридическую силу.</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11.8. Приложения к настоящему Договору, а именно Приложение №</w:t>
      </w:r>
      <w:proofErr w:type="gramStart"/>
      <w:r w:rsidRPr="00136058">
        <w:rPr>
          <w:rFonts w:ascii="Times New Roman" w:eastAsia="Times New Roman" w:hAnsi="Times New Roman" w:cs="Times New Roman"/>
          <w:sz w:val="26"/>
          <w:szCs w:val="26"/>
          <w:lang w:eastAsia="ru-RU"/>
        </w:rPr>
        <w:t xml:space="preserve">1,   </w:t>
      </w:r>
      <w:proofErr w:type="gramEnd"/>
      <w:r w:rsidRPr="00136058">
        <w:rPr>
          <w:rFonts w:ascii="Times New Roman" w:eastAsia="Times New Roman" w:hAnsi="Times New Roman" w:cs="Times New Roman"/>
          <w:sz w:val="26"/>
          <w:szCs w:val="26"/>
          <w:lang w:eastAsia="ru-RU"/>
        </w:rPr>
        <w:t xml:space="preserve">  Приложение №2, Приложение №3, Приложение №4, Приложение №5 являются его неотъемлемой частью.</w:t>
      </w: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12. РЕКВИЗИТЫ СТОРОН</w:t>
      </w:r>
    </w:p>
    <w:tbl>
      <w:tblPr>
        <w:tblW w:w="10065" w:type="dxa"/>
        <w:tblInd w:w="-318" w:type="dxa"/>
        <w:tblLayout w:type="fixed"/>
        <w:tblLook w:val="0000" w:firstRow="0" w:lastRow="0" w:firstColumn="0" w:lastColumn="0" w:noHBand="0" w:noVBand="0"/>
      </w:tblPr>
      <w:tblGrid>
        <w:gridCol w:w="1924"/>
        <w:gridCol w:w="2897"/>
        <w:gridCol w:w="363"/>
        <w:gridCol w:w="1985"/>
        <w:gridCol w:w="2896"/>
      </w:tblGrid>
      <w:tr w:rsidR="00136058" w:rsidRPr="00136058" w:rsidTr="007B2B47">
        <w:trPr>
          <w:cantSplit/>
        </w:trPr>
        <w:tc>
          <w:tcPr>
            <w:tcW w:w="4821" w:type="dxa"/>
            <w:gridSpan w:val="2"/>
            <w:vAlign w:val="center"/>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b/>
                <w:color w:val="000000"/>
                <w:sz w:val="26"/>
                <w:szCs w:val="26"/>
                <w:lang w:eastAsia="ru-RU"/>
              </w:rPr>
              <w:t xml:space="preserve">Покупатель: </w:t>
            </w: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________________________________________________________________________________________________</w:t>
            </w: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p>
        </w:tc>
        <w:tc>
          <w:tcPr>
            <w:tcW w:w="363" w:type="dxa"/>
          </w:tcPr>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p>
        </w:tc>
        <w:tc>
          <w:tcPr>
            <w:tcW w:w="4881" w:type="dxa"/>
            <w:gridSpan w:val="2"/>
            <w:vAlign w:val="center"/>
          </w:tcPr>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p>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r w:rsidRPr="00136058">
              <w:rPr>
                <w:rFonts w:ascii="Times New Roman" w:eastAsia="Times New Roman" w:hAnsi="Times New Roman" w:cs="Times New Roman"/>
                <w:b/>
                <w:color w:val="000000"/>
                <w:sz w:val="26"/>
                <w:szCs w:val="26"/>
                <w:lang w:eastAsia="ru-RU"/>
              </w:rPr>
              <w:t xml:space="preserve">Продавец: </w:t>
            </w:r>
          </w:p>
          <w:p w:rsidR="00136058" w:rsidRPr="00136058" w:rsidRDefault="00136058" w:rsidP="00136058">
            <w:pPr>
              <w:widowControl w:val="0"/>
              <w:spacing w:after="0" w:line="240" w:lineRule="auto"/>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_________________________________________________________________________________________________________</w:t>
            </w:r>
          </w:p>
        </w:tc>
      </w:tr>
      <w:tr w:rsidR="00136058" w:rsidRPr="00136058" w:rsidTr="007B2B47">
        <w:trPr>
          <w:cantSplit/>
        </w:trPr>
        <w:tc>
          <w:tcPr>
            <w:tcW w:w="1924"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Адрес места нахождения:</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Юридический адрес:</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r>
      <w:tr w:rsidR="00136058" w:rsidRPr="00136058" w:rsidTr="007B2B47">
        <w:trPr>
          <w:cantSplit/>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Почтовый адрес: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Почтовый адрес:</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ОГРН:</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ОГРН:</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ИНН:</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ИНН:</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КПП:</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КПП:</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81"/>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Р/с: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Р/с:</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__________________________________________________________________</w:t>
            </w:r>
          </w:p>
        </w:tc>
      </w:tr>
      <w:tr w:rsidR="00136058" w:rsidRPr="00136058" w:rsidTr="007B2B47">
        <w:trPr>
          <w:cantSplit/>
          <w:trHeight w:val="540"/>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БИК:</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БИК:</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w:t>
            </w:r>
          </w:p>
        </w:tc>
      </w:tr>
      <w:tr w:rsidR="00136058" w:rsidRPr="00136058" w:rsidTr="007B2B47">
        <w:trPr>
          <w:cantSplit/>
          <w:trHeight w:val="249"/>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К/с:</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w:t>
            </w:r>
          </w:p>
        </w:tc>
      </w:tr>
      <w:tr w:rsidR="00136058" w:rsidRPr="00136058" w:rsidTr="007B2B47">
        <w:trPr>
          <w:cantSplit/>
          <w:trHeight w:val="121"/>
        </w:trPr>
        <w:tc>
          <w:tcPr>
            <w:tcW w:w="4821" w:type="dxa"/>
            <w:gridSpan w:val="2"/>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Руководитель _______________________</w:t>
            </w:r>
          </w:p>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  __.__. 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p>
        </w:tc>
        <w:tc>
          <w:tcPr>
            <w:tcW w:w="4881" w:type="dxa"/>
            <w:gridSpan w:val="2"/>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Руководитель _______________________</w:t>
            </w:r>
          </w:p>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  __.__. _________</w:t>
            </w:r>
          </w:p>
        </w:tc>
      </w:tr>
    </w:tbl>
    <w:p w:rsidR="00136058" w:rsidRPr="00136058" w:rsidRDefault="00136058" w:rsidP="00136058">
      <w:pPr>
        <w:spacing w:after="0" w:line="240" w:lineRule="auto"/>
        <w:rPr>
          <w:rFonts w:ascii="Times New Roman" w:eastAsia="Times New Roman" w:hAnsi="Times New Roman" w:cs="Times New Roman"/>
          <w:sz w:val="24"/>
          <w:szCs w:val="24"/>
          <w:lang w:eastAsia="ru-RU"/>
        </w:rPr>
      </w:pPr>
      <w:proofErr w:type="spellStart"/>
      <w:r w:rsidRPr="00136058">
        <w:rPr>
          <w:rFonts w:ascii="Times New Roman" w:eastAsia="Times New Roman" w:hAnsi="Times New Roman" w:cs="Times New Roman"/>
          <w:sz w:val="24"/>
          <w:szCs w:val="24"/>
          <w:lang w:eastAsia="ru-RU"/>
        </w:rPr>
        <w:t>М.п</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М.п</w:t>
      </w:r>
      <w:proofErr w:type="spellEnd"/>
      <w:r w:rsidRPr="00136058">
        <w:rPr>
          <w:rFonts w:ascii="Times New Roman" w:eastAsia="Times New Roman" w:hAnsi="Times New Roman" w:cs="Times New Roman"/>
          <w:sz w:val="24"/>
          <w:szCs w:val="24"/>
          <w:lang w:eastAsia="ru-RU"/>
        </w:rPr>
        <w:t>.</w:t>
      </w:r>
    </w:p>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b/>
          <w:sz w:val="28"/>
          <w:szCs w:val="28"/>
          <w:lang w:eastAsia="ru-RU"/>
        </w:rPr>
        <w:sectPr w:rsidR="00136058" w:rsidRPr="00136058" w:rsidSect="002B4793">
          <w:pgSz w:w="11907" w:h="16840"/>
          <w:pgMar w:top="1134" w:right="567" w:bottom="851" w:left="1418" w:header="567" w:footer="567" w:gutter="0"/>
          <w:cols w:space="720"/>
          <w:docGrid w:linePitch="360"/>
        </w:sectPr>
      </w:pPr>
    </w:p>
    <w:p w:rsidR="00136058" w:rsidRPr="00136058" w:rsidRDefault="00136058" w:rsidP="00136058">
      <w:pPr>
        <w:autoSpaceDE w:val="0"/>
        <w:autoSpaceDN w:val="0"/>
        <w:adjustRightInd w:val="0"/>
        <w:spacing w:after="0" w:line="240" w:lineRule="auto"/>
        <w:jc w:val="right"/>
        <w:rPr>
          <w:rFonts w:ascii="Times New Roman" w:eastAsia="Times New Roman" w:hAnsi="Times New Roman" w:cs="Times New Roman"/>
          <w:b/>
          <w:bCs/>
          <w:color w:val="000000"/>
          <w:sz w:val="24"/>
          <w:szCs w:val="24"/>
          <w:lang w:eastAsia="ru-RU"/>
        </w:rPr>
      </w:pPr>
      <w:r w:rsidRPr="00136058">
        <w:rPr>
          <w:rFonts w:ascii="Times New Roman" w:eastAsia="Times New Roman" w:hAnsi="Times New Roman" w:cs="Times New Roman"/>
          <w:b/>
          <w:bCs/>
          <w:color w:val="000000"/>
          <w:sz w:val="24"/>
          <w:szCs w:val="24"/>
          <w:lang w:eastAsia="ru-RU"/>
        </w:rPr>
        <w:lastRenderedPageBreak/>
        <w:t xml:space="preserve">Приложение №1 </w:t>
      </w:r>
    </w:p>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136058" w:rsidRPr="00136058" w:rsidRDefault="00136058" w:rsidP="00136058">
      <w:pPr>
        <w:autoSpaceDE w:val="0"/>
        <w:autoSpaceDN w:val="0"/>
        <w:adjustRightInd w:val="0"/>
        <w:spacing w:after="0" w:line="240" w:lineRule="auto"/>
        <w:jc w:val="right"/>
        <w:rPr>
          <w:rFonts w:ascii="Times New Roman" w:eastAsia="Times New Roman" w:hAnsi="Times New Roman" w:cs="Times New Roman"/>
          <w:b/>
          <w:bCs/>
          <w:color w:val="000000"/>
          <w:sz w:val="24"/>
          <w:szCs w:val="24"/>
          <w:lang w:eastAsia="ru-RU"/>
        </w:rPr>
      </w:pPr>
      <w:r w:rsidRPr="00136058">
        <w:rPr>
          <w:rFonts w:ascii="Times New Roman" w:eastAsia="Times New Roman" w:hAnsi="Times New Roman" w:cs="Times New Roman"/>
          <w:b/>
          <w:bCs/>
          <w:color w:val="000000"/>
          <w:sz w:val="24"/>
          <w:szCs w:val="24"/>
          <w:lang w:eastAsia="ru-RU"/>
        </w:rPr>
        <w:t>к Договору № __________ от «___» ________ 20___ г.</w:t>
      </w:r>
    </w:p>
    <w:p w:rsidR="00136058" w:rsidRPr="00136058" w:rsidRDefault="00136058" w:rsidP="0013605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136058" w:rsidRPr="00136058" w:rsidRDefault="00136058" w:rsidP="0013605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136058" w:rsidRPr="00136058" w:rsidRDefault="00136058" w:rsidP="0013605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136058" w:rsidRPr="00136058" w:rsidRDefault="00136058" w:rsidP="0013605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36058">
        <w:rPr>
          <w:rFonts w:ascii="Times New Roman" w:eastAsia="Times New Roman" w:hAnsi="Times New Roman" w:cs="Times New Roman"/>
          <w:b/>
          <w:bCs/>
          <w:color w:val="000000"/>
          <w:sz w:val="24"/>
          <w:szCs w:val="24"/>
          <w:lang w:eastAsia="ru-RU"/>
        </w:rPr>
        <w:t>СПЕЦИФИКАЦИЯ</w:t>
      </w:r>
    </w:p>
    <w:p w:rsidR="00136058" w:rsidRPr="00136058" w:rsidRDefault="00136058" w:rsidP="0013605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 xml:space="preserve">  </w:t>
      </w:r>
    </w:p>
    <w:tbl>
      <w:tblPr>
        <w:tblW w:w="14601" w:type="dxa"/>
        <w:jc w:val="right"/>
        <w:tblLayout w:type="fixed"/>
        <w:tblLook w:val="04A0" w:firstRow="1" w:lastRow="0" w:firstColumn="1" w:lastColumn="0" w:noHBand="0" w:noVBand="1"/>
      </w:tblPr>
      <w:tblGrid>
        <w:gridCol w:w="508"/>
        <w:gridCol w:w="1348"/>
        <w:gridCol w:w="1276"/>
        <w:gridCol w:w="947"/>
        <w:gridCol w:w="1264"/>
        <w:gridCol w:w="1524"/>
        <w:gridCol w:w="563"/>
        <w:gridCol w:w="1124"/>
        <w:gridCol w:w="984"/>
        <w:gridCol w:w="1124"/>
        <w:gridCol w:w="1110"/>
        <w:gridCol w:w="1265"/>
        <w:gridCol w:w="1564"/>
      </w:tblGrid>
      <w:tr w:rsidR="00136058" w:rsidRPr="00136058" w:rsidTr="007B2B47">
        <w:trPr>
          <w:trHeight w:val="840"/>
          <w:jc w:val="right"/>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П/П</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Марка и модель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Наименование (описание товара)</w:t>
            </w:r>
          </w:p>
        </w:tc>
        <w:tc>
          <w:tcPr>
            <w:tcW w:w="947" w:type="dxa"/>
            <w:tcBorders>
              <w:top w:val="single" w:sz="4" w:space="0" w:color="auto"/>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Производитель</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ind w:right="-108"/>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Адрес (место доставки)</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Получатель </w:t>
            </w:r>
          </w:p>
        </w:tc>
        <w:tc>
          <w:tcPr>
            <w:tcW w:w="563"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Кол-во, шт.</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Цена, (Руб./шт.) без НДС</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НДС (Руб.)</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Цена, (Руб./шт.) в </w:t>
            </w:r>
            <w:proofErr w:type="spellStart"/>
            <w:r w:rsidRPr="00136058">
              <w:rPr>
                <w:rFonts w:ascii="Times New Roman" w:eastAsia="Times New Roman" w:hAnsi="Times New Roman" w:cs="Times New Roman"/>
                <w:b/>
                <w:bCs/>
                <w:color w:val="000000"/>
                <w:sz w:val="16"/>
                <w:szCs w:val="16"/>
                <w:lang w:eastAsia="ru-RU"/>
              </w:rPr>
              <w:t>т.ч</w:t>
            </w:r>
            <w:proofErr w:type="spellEnd"/>
            <w:r w:rsidRPr="00136058">
              <w:rPr>
                <w:rFonts w:ascii="Times New Roman" w:eastAsia="Times New Roman" w:hAnsi="Times New Roman" w:cs="Times New Roman"/>
                <w:b/>
                <w:bCs/>
                <w:color w:val="000000"/>
                <w:sz w:val="16"/>
                <w:szCs w:val="16"/>
                <w:lang w:eastAsia="ru-RU"/>
              </w:rPr>
              <w:t>. НДС</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Сумма НДС       </w:t>
            </w:r>
            <w:proofErr w:type="gramStart"/>
            <w:r w:rsidRPr="00136058">
              <w:rPr>
                <w:rFonts w:ascii="Times New Roman" w:eastAsia="Times New Roman" w:hAnsi="Times New Roman" w:cs="Times New Roman"/>
                <w:b/>
                <w:bCs/>
                <w:color w:val="000000"/>
                <w:sz w:val="16"/>
                <w:szCs w:val="16"/>
                <w:lang w:eastAsia="ru-RU"/>
              </w:rPr>
              <w:t xml:space="preserve">   (</w:t>
            </w:r>
            <w:proofErr w:type="gramEnd"/>
            <w:r w:rsidRPr="00136058">
              <w:rPr>
                <w:rFonts w:ascii="Times New Roman" w:eastAsia="Times New Roman" w:hAnsi="Times New Roman" w:cs="Times New Roman"/>
                <w:b/>
                <w:bCs/>
                <w:color w:val="000000"/>
                <w:sz w:val="16"/>
                <w:szCs w:val="16"/>
                <w:lang w:eastAsia="ru-RU"/>
              </w:rPr>
              <w:t>Руб.)</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Сумма (Руб.)         без НДС</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Сумма (Руб.)           с НДС</w:t>
            </w:r>
          </w:p>
        </w:tc>
      </w:tr>
      <w:tr w:rsidR="00136058" w:rsidRPr="00136058" w:rsidTr="007B2B47">
        <w:trPr>
          <w:trHeight w:val="300"/>
          <w:jc w:val="right"/>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w:t>
            </w:r>
          </w:p>
        </w:tc>
        <w:tc>
          <w:tcPr>
            <w:tcW w:w="1348"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3</w:t>
            </w:r>
          </w:p>
        </w:tc>
        <w:tc>
          <w:tcPr>
            <w:tcW w:w="947"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3</w:t>
            </w:r>
          </w:p>
        </w:tc>
        <w:tc>
          <w:tcPr>
            <w:tcW w:w="126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4</w:t>
            </w:r>
          </w:p>
        </w:tc>
        <w:tc>
          <w:tcPr>
            <w:tcW w:w="152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6</w:t>
            </w:r>
          </w:p>
        </w:tc>
        <w:tc>
          <w:tcPr>
            <w:tcW w:w="563"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9</w:t>
            </w:r>
          </w:p>
        </w:tc>
        <w:tc>
          <w:tcPr>
            <w:tcW w:w="112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10</w:t>
            </w:r>
          </w:p>
        </w:tc>
        <w:tc>
          <w:tcPr>
            <w:tcW w:w="98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11</w:t>
            </w:r>
          </w:p>
        </w:tc>
        <w:tc>
          <w:tcPr>
            <w:tcW w:w="112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12</w:t>
            </w:r>
          </w:p>
        </w:tc>
        <w:tc>
          <w:tcPr>
            <w:tcW w:w="1110"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13</w:t>
            </w:r>
          </w:p>
        </w:tc>
        <w:tc>
          <w:tcPr>
            <w:tcW w:w="1265"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14</w:t>
            </w:r>
          </w:p>
        </w:tc>
        <w:tc>
          <w:tcPr>
            <w:tcW w:w="156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15</w:t>
            </w:r>
          </w:p>
        </w:tc>
      </w:tr>
      <w:tr w:rsidR="00136058" w:rsidRPr="00136058" w:rsidTr="007B2B47">
        <w:trPr>
          <w:trHeight w:val="598"/>
          <w:jc w:val="right"/>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jc w:val="right"/>
              <w:rPr>
                <w:rFonts w:ascii="Times New Roman" w:eastAsia="Times New Roman" w:hAnsi="Times New Roman" w:cs="Times New Roman"/>
                <w:color w:val="000000"/>
                <w:sz w:val="16"/>
                <w:szCs w:val="16"/>
                <w:lang w:eastAsia="ru-RU"/>
              </w:rPr>
            </w:pPr>
            <w:r w:rsidRPr="00136058">
              <w:rPr>
                <w:rFonts w:ascii="Times New Roman" w:eastAsia="Times New Roman" w:hAnsi="Times New Roman" w:cs="Times New Roman"/>
                <w:color w:val="000000"/>
                <w:sz w:val="16"/>
                <w:szCs w:val="16"/>
                <w:lang w:eastAsia="ru-RU"/>
              </w:rPr>
              <w:t>1</w:t>
            </w:r>
          </w:p>
        </w:tc>
        <w:tc>
          <w:tcPr>
            <w:tcW w:w="1348"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26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r w:rsidRPr="00136058">
              <w:rPr>
                <w:rFonts w:ascii="Times New Roman" w:eastAsia="Times New Roman" w:hAnsi="Times New Roman" w:cs="Times New Roman"/>
                <w:bCs/>
                <w:iCs/>
                <w:sz w:val="16"/>
                <w:szCs w:val="16"/>
                <w:lang w:eastAsia="ru-RU"/>
              </w:rPr>
              <w:t xml:space="preserve"> Республика Башкортостан, г. Уфа, ул. Вологодская, 150 либо в место поставки по выбору поставщика в пределах гор</w:t>
            </w:r>
            <w:r w:rsidR="005974A3">
              <w:rPr>
                <w:rFonts w:ascii="Times New Roman" w:eastAsia="Times New Roman" w:hAnsi="Times New Roman" w:cs="Times New Roman"/>
                <w:bCs/>
                <w:iCs/>
                <w:sz w:val="16"/>
                <w:szCs w:val="16"/>
                <w:lang w:eastAsia="ru-RU"/>
              </w:rPr>
              <w:t>ода Уфа Республики Башкортостан</w:t>
            </w:r>
          </w:p>
        </w:tc>
        <w:tc>
          <w:tcPr>
            <w:tcW w:w="152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p>
        </w:tc>
        <w:tc>
          <w:tcPr>
            <w:tcW w:w="563"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jc w:val="right"/>
              <w:rPr>
                <w:rFonts w:ascii="Times New Roman" w:eastAsia="Times New Roman" w:hAnsi="Times New Roman" w:cs="Times New Roman"/>
                <w:color w:val="000000"/>
                <w:sz w:val="16"/>
                <w:szCs w:val="16"/>
                <w:lang w:eastAsia="ru-RU"/>
              </w:rPr>
            </w:pPr>
          </w:p>
        </w:tc>
        <w:tc>
          <w:tcPr>
            <w:tcW w:w="1124"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2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10"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265"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564"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r>
      <w:tr w:rsidR="00136058" w:rsidRPr="00136058" w:rsidTr="007B2B47">
        <w:trPr>
          <w:trHeight w:val="300"/>
          <w:jc w:val="right"/>
        </w:trPr>
        <w:tc>
          <w:tcPr>
            <w:tcW w:w="508" w:type="dxa"/>
            <w:tcBorders>
              <w:top w:val="nil"/>
              <w:left w:val="nil"/>
              <w:bottom w:val="nil"/>
              <w:right w:val="nil"/>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348" w:type="dxa"/>
            <w:tcBorders>
              <w:top w:val="nil"/>
              <w:left w:val="nil"/>
              <w:bottom w:val="nil"/>
              <w:right w:val="nil"/>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nil"/>
              <w:right w:val="nil"/>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947" w:type="dxa"/>
            <w:tcBorders>
              <w:top w:val="nil"/>
              <w:left w:val="nil"/>
              <w:bottom w:val="nil"/>
              <w:right w:val="nil"/>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264" w:type="dxa"/>
            <w:tcBorders>
              <w:top w:val="nil"/>
              <w:left w:val="nil"/>
              <w:bottom w:val="nil"/>
              <w:right w:val="nil"/>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524" w:type="dxa"/>
            <w:tcBorders>
              <w:top w:val="nil"/>
              <w:left w:val="nil"/>
              <w:bottom w:val="nil"/>
              <w:right w:val="nil"/>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563" w:type="dxa"/>
            <w:tcBorders>
              <w:top w:val="nil"/>
              <w:left w:val="nil"/>
              <w:bottom w:val="nil"/>
              <w:right w:val="nil"/>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24" w:type="dxa"/>
            <w:tcBorders>
              <w:top w:val="nil"/>
              <w:left w:val="nil"/>
              <w:bottom w:val="nil"/>
              <w:right w:val="nil"/>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984" w:type="dxa"/>
            <w:tcBorders>
              <w:top w:val="nil"/>
              <w:left w:val="nil"/>
              <w:bottom w:val="nil"/>
              <w:right w:val="nil"/>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24" w:type="dxa"/>
            <w:tcBorders>
              <w:top w:val="nil"/>
              <w:left w:val="nil"/>
              <w:bottom w:val="nil"/>
              <w:right w:val="nil"/>
            </w:tcBorders>
            <w:shd w:val="clear" w:color="auto" w:fill="auto"/>
            <w:noWrap/>
            <w:vAlign w:val="bottom"/>
            <w:hideMark/>
          </w:tcPr>
          <w:p w:rsidR="00136058" w:rsidRPr="00136058" w:rsidRDefault="00136058" w:rsidP="00136058">
            <w:pPr>
              <w:spacing w:after="0" w:line="240" w:lineRule="auto"/>
              <w:rPr>
                <w:rFonts w:ascii="Calibri" w:eastAsia="Times New Roman" w:hAnsi="Calibri" w:cs="Calibri"/>
                <w:color w:val="000000"/>
                <w:sz w:val="16"/>
                <w:szCs w:val="16"/>
                <w:lang w:eastAsia="ru-RU"/>
              </w:rPr>
            </w:pP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265"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564"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r>
    </w:tbl>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136058">
        <w:rPr>
          <w:rFonts w:ascii="Times New Roman" w:eastAsia="Times New Roman" w:hAnsi="Times New Roman" w:cs="Times New Roman"/>
          <w:b/>
          <w:bCs/>
          <w:sz w:val="28"/>
          <w:szCs w:val="28"/>
          <w:lang w:eastAsia="ru-RU"/>
        </w:rPr>
        <w:t>Технические характеристики:</w:t>
      </w:r>
    </w:p>
    <w:p w:rsidR="00136058" w:rsidRPr="00136058" w:rsidRDefault="00136058" w:rsidP="00136058">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b/>
          <w:bCs/>
          <w:color w:val="000000"/>
          <w:sz w:val="18"/>
          <w:szCs w:val="18"/>
          <w:lang w:eastAsia="ru-RU"/>
        </w:rPr>
      </w:pPr>
      <w:r w:rsidRPr="00136058">
        <w:rPr>
          <w:rFonts w:ascii="Times New Roman" w:eastAsia="Times New Roman" w:hAnsi="Times New Roman" w:cs="Times New Roman"/>
          <w:b/>
          <w:bCs/>
          <w:color w:val="000000"/>
          <w:sz w:val="18"/>
          <w:szCs w:val="18"/>
          <w:lang w:eastAsia="ru-RU"/>
        </w:rPr>
        <w:t>Код модели: _____________________;</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b/>
          <w:bCs/>
          <w:color w:val="000000"/>
          <w:sz w:val="18"/>
          <w:szCs w:val="18"/>
          <w:lang w:eastAsia="ru-RU"/>
        </w:rPr>
        <w:t>Количество: 1,00 (Один);</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b/>
          <w:bCs/>
          <w:color w:val="000000"/>
          <w:sz w:val="18"/>
          <w:szCs w:val="18"/>
          <w:lang w:eastAsia="ru-RU"/>
        </w:rPr>
      </w:pPr>
      <w:r w:rsidRPr="00136058">
        <w:rPr>
          <w:rFonts w:ascii="Times New Roman" w:eastAsia="Times New Roman" w:hAnsi="Times New Roman" w:cs="Times New Roman"/>
          <w:b/>
          <w:bCs/>
          <w:color w:val="000000"/>
          <w:sz w:val="18"/>
          <w:szCs w:val="18"/>
          <w:lang w:eastAsia="ru-RU"/>
        </w:rPr>
        <w:t xml:space="preserve">Двигатель: 4,5л Твин-турбо дизель </w:t>
      </w:r>
    </w:p>
    <w:p w:rsidR="00136058" w:rsidRPr="00136058" w:rsidRDefault="005974A3"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b/>
          <w:bCs/>
          <w:color w:val="000000"/>
          <w:sz w:val="18"/>
          <w:szCs w:val="18"/>
          <w:lang w:eastAsia="ru-RU"/>
        </w:rPr>
      </w:pPr>
      <w:r w:rsidRPr="00136058">
        <w:rPr>
          <w:rFonts w:ascii="Times New Roman" w:eastAsia="Times New Roman" w:hAnsi="Times New Roman" w:cs="Times New Roman"/>
          <w:b/>
          <w:bCs/>
          <w:color w:val="000000"/>
          <w:sz w:val="18"/>
          <w:szCs w:val="18"/>
          <w:lang w:eastAsia="ru-RU"/>
        </w:rPr>
        <w:t xml:space="preserve">Трансмиссия: </w:t>
      </w:r>
      <w:r>
        <w:rPr>
          <w:rFonts w:ascii="Times New Roman" w:eastAsia="Times New Roman" w:hAnsi="Times New Roman" w:cs="Times New Roman"/>
          <w:b/>
          <w:bCs/>
          <w:color w:val="000000"/>
          <w:sz w:val="18"/>
          <w:szCs w:val="18"/>
          <w:lang w:eastAsia="ru-RU"/>
        </w:rPr>
        <w:t xml:space="preserve">6 </w:t>
      </w:r>
      <w:r w:rsidRPr="00136058">
        <w:rPr>
          <w:rFonts w:ascii="Times New Roman" w:eastAsia="Times New Roman" w:hAnsi="Times New Roman" w:cs="Times New Roman"/>
          <w:b/>
          <w:bCs/>
          <w:color w:val="000000"/>
          <w:sz w:val="18"/>
          <w:szCs w:val="18"/>
          <w:lang w:eastAsia="ru-RU"/>
        </w:rPr>
        <w:t>АКПП</w:t>
      </w:r>
      <w:r w:rsidR="00136058" w:rsidRPr="00136058">
        <w:rPr>
          <w:rFonts w:ascii="Times New Roman" w:eastAsia="Times New Roman" w:hAnsi="Times New Roman" w:cs="Times New Roman"/>
          <w:b/>
          <w:bCs/>
          <w:color w:val="000000"/>
          <w:sz w:val="18"/>
          <w:szCs w:val="18"/>
          <w:lang w:eastAsia="ru-RU"/>
        </w:rPr>
        <w:t xml:space="preserve"> 4X4_;</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136058">
        <w:rPr>
          <w:rFonts w:ascii="Times New Roman" w:eastAsia="Times New Roman" w:hAnsi="Times New Roman" w:cs="Times New Roman"/>
          <w:sz w:val="20"/>
          <w:szCs w:val="20"/>
          <w:lang w:val="en-US" w:eastAsia="ru-RU"/>
        </w:rPr>
        <w:t xml:space="preserve">1. </w:t>
      </w:r>
      <w:r w:rsidRPr="00136058">
        <w:rPr>
          <w:rFonts w:ascii="Times New Roman" w:eastAsia="Times New Roman" w:hAnsi="Times New Roman" w:cs="Times New Roman"/>
          <w:sz w:val="20"/>
          <w:szCs w:val="20"/>
          <w:lang w:eastAsia="ru-RU"/>
        </w:rPr>
        <w:t>Автомобиль</w:t>
      </w:r>
      <w:r w:rsidRPr="00136058">
        <w:rPr>
          <w:rFonts w:ascii="Times New Roman" w:eastAsia="Times New Roman" w:hAnsi="Times New Roman" w:cs="Times New Roman"/>
          <w:sz w:val="20"/>
          <w:szCs w:val="20"/>
          <w:lang w:val="en-US" w:eastAsia="ru-RU"/>
        </w:rPr>
        <w:t xml:space="preserve"> TOYOTA Land Cruiser 200 8D Excalibur </w:t>
      </w:r>
      <w:r w:rsidRPr="00136058">
        <w:rPr>
          <w:rFonts w:ascii="Times New Roman" w:eastAsia="Times New Roman" w:hAnsi="Times New Roman" w:cs="Times New Roman"/>
          <w:sz w:val="20"/>
          <w:szCs w:val="20"/>
          <w:lang w:eastAsia="ru-RU"/>
        </w:rPr>
        <w:t>дизель</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 xml:space="preserve">1.1. цвет </w:t>
      </w:r>
      <w:proofErr w:type="gramStart"/>
      <w:r w:rsidRPr="00136058">
        <w:rPr>
          <w:rFonts w:ascii="Times New Roman" w:eastAsia="Times New Roman" w:hAnsi="Times New Roman" w:cs="Times New Roman"/>
          <w:sz w:val="20"/>
          <w:szCs w:val="20"/>
          <w:lang w:eastAsia="ru-RU"/>
        </w:rPr>
        <w:t>кузова  чёрный</w:t>
      </w:r>
      <w:proofErr w:type="gramEnd"/>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 xml:space="preserve">1.2. Производитель </w:t>
      </w:r>
      <w:proofErr w:type="spellStart"/>
      <w:r w:rsidRPr="00136058">
        <w:rPr>
          <w:rFonts w:ascii="Times New Roman" w:eastAsia="Times New Roman" w:hAnsi="Times New Roman" w:cs="Times New Roman"/>
          <w:sz w:val="20"/>
          <w:szCs w:val="20"/>
          <w:lang w:eastAsia="ru-RU"/>
        </w:rPr>
        <w:t>Toyota</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Motor</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Corporation</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Страна производства: Япония</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 xml:space="preserve">1.3. Дата производства: 2017 г. Пробег: не более 50 </w:t>
      </w:r>
      <w:proofErr w:type="gramStart"/>
      <w:r w:rsidRPr="00136058">
        <w:rPr>
          <w:rFonts w:ascii="Times New Roman" w:eastAsia="Times New Roman" w:hAnsi="Times New Roman" w:cs="Times New Roman"/>
          <w:sz w:val="20"/>
          <w:szCs w:val="20"/>
          <w:lang w:eastAsia="ru-RU"/>
        </w:rPr>
        <w:t>км..</w:t>
      </w:r>
      <w:proofErr w:type="gramEnd"/>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1.4. Применяемое топливо: Дизтопливо.</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1.5. Тип трансмиссии: 6АКП</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lastRenderedPageBreak/>
        <w:t xml:space="preserve">1.6. Комплектация: </w:t>
      </w:r>
      <w:proofErr w:type="spellStart"/>
      <w:r w:rsidRPr="00136058">
        <w:rPr>
          <w:rFonts w:ascii="Times New Roman" w:eastAsia="Times New Roman" w:hAnsi="Times New Roman" w:cs="Times New Roman"/>
          <w:sz w:val="20"/>
          <w:szCs w:val="20"/>
          <w:lang w:eastAsia="ru-RU"/>
        </w:rPr>
        <w:t>Excalibur</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светодиодные фары ближнего и дальнего света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автоматическая корректировка угла наклона фар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светодиодные дневные ходовые огни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затемненные светодиодные фары ближнего и дальнего света</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омыватель</w:t>
      </w:r>
      <w:proofErr w:type="spellEnd"/>
      <w:r w:rsidRPr="00136058">
        <w:rPr>
          <w:rFonts w:ascii="Times New Roman" w:eastAsia="Times New Roman" w:hAnsi="Times New Roman" w:cs="Times New Roman"/>
          <w:sz w:val="20"/>
          <w:szCs w:val="20"/>
          <w:lang w:eastAsia="ru-RU"/>
        </w:rPr>
        <w:t xml:space="preserve"> фар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светодиодные противотуманные фары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обрамление противотуманных фар цвета «темный хром»</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рейлинги</w:t>
      </w:r>
      <w:proofErr w:type="spellEnd"/>
      <w:r w:rsidRPr="00136058">
        <w:rPr>
          <w:rFonts w:ascii="Times New Roman" w:eastAsia="Times New Roman" w:hAnsi="Times New Roman" w:cs="Times New Roman"/>
          <w:sz w:val="20"/>
          <w:szCs w:val="20"/>
          <w:lang w:eastAsia="ru-RU"/>
        </w:rPr>
        <w:t xml:space="preserve"> на крыше черного цвета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люк с электроприводом1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задний верхний </w:t>
      </w:r>
      <w:proofErr w:type="spellStart"/>
      <w:r w:rsidRPr="00136058">
        <w:rPr>
          <w:rFonts w:ascii="Times New Roman" w:eastAsia="Times New Roman" w:hAnsi="Times New Roman" w:cs="Times New Roman"/>
          <w:sz w:val="20"/>
          <w:szCs w:val="20"/>
          <w:lang w:eastAsia="ru-RU"/>
        </w:rPr>
        <w:t>спойлер</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эмблема специальной серии "</w:t>
      </w:r>
      <w:proofErr w:type="spellStart"/>
      <w:r w:rsidRPr="00136058">
        <w:rPr>
          <w:rFonts w:ascii="Times New Roman" w:eastAsia="Times New Roman" w:hAnsi="Times New Roman" w:cs="Times New Roman"/>
          <w:sz w:val="20"/>
          <w:szCs w:val="20"/>
          <w:lang w:eastAsia="ru-RU"/>
        </w:rPr>
        <w:t>Excalibur</w:t>
      </w:r>
      <w:proofErr w:type="spellEnd"/>
      <w:r w:rsidRPr="00136058">
        <w:rPr>
          <w:rFonts w:ascii="Times New Roman" w:eastAsia="Times New Roman" w:hAnsi="Times New Roman" w:cs="Times New Roman"/>
          <w:sz w:val="20"/>
          <w:szCs w:val="20"/>
          <w:lang w:eastAsia="ru-RU"/>
        </w:rPr>
        <w:t>"</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решетка радиатора, частично окрашенная в цвет «темный хром»</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боковые подножки с подсветкой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хромированные боковые </w:t>
      </w:r>
      <w:proofErr w:type="spellStart"/>
      <w:r w:rsidRPr="00136058">
        <w:rPr>
          <w:rFonts w:ascii="Times New Roman" w:eastAsia="Times New Roman" w:hAnsi="Times New Roman" w:cs="Times New Roman"/>
          <w:sz w:val="20"/>
          <w:szCs w:val="20"/>
          <w:lang w:eastAsia="ru-RU"/>
        </w:rPr>
        <w:t>молдинги</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ручки дверей с хромированной накладкой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брызговики передние и задние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шины 285/50 R20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накладки на передний и задний бампер дизайна «</w:t>
      </w:r>
      <w:proofErr w:type="spellStart"/>
      <w:r w:rsidRPr="00136058">
        <w:rPr>
          <w:rFonts w:ascii="Times New Roman" w:eastAsia="Times New Roman" w:hAnsi="Times New Roman" w:cs="Times New Roman"/>
          <w:sz w:val="20"/>
          <w:szCs w:val="20"/>
          <w:lang w:eastAsia="ru-RU"/>
        </w:rPr>
        <w:t>Excalibur</w:t>
      </w:r>
      <w:proofErr w:type="spellEnd"/>
      <w:r w:rsidRPr="00136058">
        <w:rPr>
          <w:rFonts w:ascii="Times New Roman" w:eastAsia="Times New Roman" w:hAnsi="Times New Roman" w:cs="Times New Roman"/>
          <w:sz w:val="20"/>
          <w:szCs w:val="20"/>
          <w:lang w:eastAsia="ru-RU"/>
        </w:rPr>
        <w:t>»</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легкосплавные</w:t>
      </w:r>
      <w:proofErr w:type="spellEnd"/>
      <w:r w:rsidRPr="00136058">
        <w:rPr>
          <w:rFonts w:ascii="Times New Roman" w:eastAsia="Times New Roman" w:hAnsi="Times New Roman" w:cs="Times New Roman"/>
          <w:sz w:val="20"/>
          <w:szCs w:val="20"/>
          <w:lang w:eastAsia="ru-RU"/>
        </w:rPr>
        <w:t xml:space="preserve"> диски цвета «темный хром»</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подсветка зоны посадки в автомобиль с логотипом «</w:t>
      </w:r>
      <w:proofErr w:type="spellStart"/>
      <w:r w:rsidRPr="00136058">
        <w:rPr>
          <w:rFonts w:ascii="Times New Roman" w:eastAsia="Times New Roman" w:hAnsi="Times New Roman" w:cs="Times New Roman"/>
          <w:sz w:val="20"/>
          <w:szCs w:val="20"/>
          <w:lang w:eastAsia="ru-RU"/>
        </w:rPr>
        <w:t>Excalibur</w:t>
      </w:r>
      <w:proofErr w:type="spellEnd"/>
      <w:r w:rsidRPr="00136058">
        <w:rPr>
          <w:rFonts w:ascii="Times New Roman" w:eastAsia="Times New Roman" w:hAnsi="Times New Roman" w:cs="Times New Roman"/>
          <w:sz w:val="20"/>
          <w:szCs w:val="20"/>
          <w:lang w:eastAsia="ru-RU"/>
        </w:rPr>
        <w:t>»</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полноразмерное запасное колесо на </w:t>
      </w:r>
      <w:proofErr w:type="spellStart"/>
      <w:r w:rsidRPr="00136058">
        <w:rPr>
          <w:rFonts w:ascii="Times New Roman" w:eastAsia="Times New Roman" w:hAnsi="Times New Roman" w:cs="Times New Roman"/>
          <w:sz w:val="20"/>
          <w:szCs w:val="20"/>
          <w:lang w:eastAsia="ru-RU"/>
        </w:rPr>
        <w:t>легкосплавном</w:t>
      </w:r>
      <w:proofErr w:type="spellEnd"/>
      <w:r w:rsidRPr="00136058">
        <w:rPr>
          <w:rFonts w:ascii="Times New Roman" w:eastAsia="Times New Roman" w:hAnsi="Times New Roman" w:cs="Times New Roman"/>
          <w:sz w:val="20"/>
          <w:szCs w:val="20"/>
          <w:lang w:eastAsia="ru-RU"/>
        </w:rPr>
        <w:t xml:space="preserve"> диске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гидроусилитель рулевого управления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механизм рулевого управления с переменным передаточным отношением (VGRS)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мультифункциональное рулевое колесо с кожаной обивкой и вставками "под дерево"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мягкая светодиодная подсветка салона автомобиля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электрорегулировка</w:t>
      </w:r>
      <w:proofErr w:type="spellEnd"/>
      <w:r w:rsidRPr="00136058">
        <w:rPr>
          <w:rFonts w:ascii="Times New Roman" w:eastAsia="Times New Roman" w:hAnsi="Times New Roman" w:cs="Times New Roman"/>
          <w:sz w:val="20"/>
          <w:szCs w:val="20"/>
          <w:lang w:eastAsia="ru-RU"/>
        </w:rPr>
        <w:t xml:space="preserve"> рулевой колонки по вылету и по наклону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передние и задние </w:t>
      </w:r>
      <w:proofErr w:type="spellStart"/>
      <w:r w:rsidRPr="00136058">
        <w:rPr>
          <w:rFonts w:ascii="Times New Roman" w:eastAsia="Times New Roman" w:hAnsi="Times New Roman" w:cs="Times New Roman"/>
          <w:sz w:val="20"/>
          <w:szCs w:val="20"/>
          <w:lang w:eastAsia="ru-RU"/>
        </w:rPr>
        <w:t>электростеклоподъемники</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салонное зеркало заднего вида с автоматическим затемнением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черные корпуса боковых зеркал с хромированной отделкой</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боковые зеркала заднего вида с автоматическим затемнением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шумоизолирующее ветровое стекло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четырехзонный</w:t>
      </w:r>
      <w:proofErr w:type="spellEnd"/>
      <w:r w:rsidRPr="00136058">
        <w:rPr>
          <w:rFonts w:ascii="Times New Roman" w:eastAsia="Times New Roman" w:hAnsi="Times New Roman" w:cs="Times New Roman"/>
          <w:sz w:val="20"/>
          <w:szCs w:val="20"/>
          <w:lang w:eastAsia="ru-RU"/>
        </w:rPr>
        <w:t xml:space="preserve"> климат-контроль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датчик света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датчик дождя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задние датчики парковки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передние датчики парковки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датчик давления в шинах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обивка сидений кожей </w:t>
      </w:r>
      <w:proofErr w:type="spellStart"/>
      <w:r w:rsidRPr="00136058">
        <w:rPr>
          <w:rFonts w:ascii="Times New Roman" w:eastAsia="Times New Roman" w:hAnsi="Times New Roman" w:cs="Times New Roman"/>
          <w:sz w:val="20"/>
          <w:szCs w:val="20"/>
          <w:lang w:eastAsia="ru-RU"/>
        </w:rPr>
        <w:t>semi-aniline</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обивка сидений и дверей кожей c ромбовидной прострочкой</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обивка потолка черного цвета</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отделка салона вставками "под дерево"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активные подголовники передних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lastRenderedPageBreak/>
        <w:t>•</w:t>
      </w:r>
      <w:r w:rsidRPr="00136058">
        <w:rPr>
          <w:rFonts w:ascii="Times New Roman" w:eastAsia="Times New Roman" w:hAnsi="Times New Roman" w:cs="Times New Roman"/>
          <w:sz w:val="20"/>
          <w:szCs w:val="20"/>
          <w:lang w:eastAsia="ru-RU"/>
        </w:rPr>
        <w:tab/>
        <w:t xml:space="preserve">сиденье водителя с </w:t>
      </w:r>
      <w:proofErr w:type="spellStart"/>
      <w:r w:rsidRPr="00136058">
        <w:rPr>
          <w:rFonts w:ascii="Times New Roman" w:eastAsia="Times New Roman" w:hAnsi="Times New Roman" w:cs="Times New Roman"/>
          <w:sz w:val="20"/>
          <w:szCs w:val="20"/>
          <w:lang w:eastAsia="ru-RU"/>
        </w:rPr>
        <w:t>электрорегулировкой</w:t>
      </w:r>
      <w:proofErr w:type="spellEnd"/>
      <w:r w:rsidRPr="00136058">
        <w:rPr>
          <w:rFonts w:ascii="Times New Roman" w:eastAsia="Times New Roman" w:hAnsi="Times New Roman" w:cs="Times New Roman"/>
          <w:sz w:val="20"/>
          <w:szCs w:val="20"/>
          <w:lang w:eastAsia="ru-RU"/>
        </w:rPr>
        <w:t xml:space="preserve"> поясничной опоры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память водительского сиденья, зеркал и рулевой колонки в 3 положениях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электрорегулировка</w:t>
      </w:r>
      <w:proofErr w:type="spellEnd"/>
      <w:r w:rsidRPr="00136058">
        <w:rPr>
          <w:rFonts w:ascii="Times New Roman" w:eastAsia="Times New Roman" w:hAnsi="Times New Roman" w:cs="Times New Roman"/>
          <w:sz w:val="20"/>
          <w:szCs w:val="20"/>
          <w:lang w:eastAsia="ru-RU"/>
        </w:rPr>
        <w:t xml:space="preserve"> водительского и пассажирского сидений в 8 направлениях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вентиляция передних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сиденья второго ряда, складывающиеся в пропорции 40:20:40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электропривод крышки багажника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шторка багажного отделения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круиз-контроль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"круиз-контроль с функцией поддержания безопасной дистанции до впереди идущего автомобиля</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"система оповещения о непреднамеренном пересечении дорожной разметки</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предупреждения об угрозе фронтального столкновения с функцией автоматического торможения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"система распознавания и информирования водителя о дорожных знаках</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автоматического переключения дальнего света на ближний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интеллектуальная система доступа в автомобиль и запуск двигателя нажатием кнопки </w:t>
      </w:r>
      <w:proofErr w:type="spellStart"/>
      <w:r w:rsidRPr="00136058">
        <w:rPr>
          <w:rFonts w:ascii="Times New Roman" w:eastAsia="Times New Roman" w:hAnsi="Times New Roman" w:cs="Times New Roman"/>
          <w:sz w:val="20"/>
          <w:szCs w:val="20"/>
          <w:lang w:eastAsia="ru-RU"/>
        </w:rPr>
        <w:t>Smart</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Entry</w:t>
      </w:r>
      <w:proofErr w:type="spellEnd"/>
      <w:r w:rsidRPr="00136058">
        <w:rPr>
          <w:rFonts w:ascii="Times New Roman" w:eastAsia="Times New Roman" w:hAnsi="Times New Roman" w:cs="Times New Roman"/>
          <w:sz w:val="20"/>
          <w:szCs w:val="20"/>
          <w:lang w:eastAsia="ru-RU"/>
        </w:rPr>
        <w:t xml:space="preserve"> &amp; </w:t>
      </w:r>
      <w:proofErr w:type="spellStart"/>
      <w:r w:rsidRPr="00136058">
        <w:rPr>
          <w:rFonts w:ascii="Times New Roman" w:eastAsia="Times New Roman" w:hAnsi="Times New Roman" w:cs="Times New Roman"/>
          <w:sz w:val="20"/>
          <w:szCs w:val="20"/>
          <w:lang w:eastAsia="ru-RU"/>
        </w:rPr>
        <w:t>Push</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Start</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охлаждаемая емкость в переднем центральном подлокотнике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мониторинга слепых зон с функцией визуального оповещения (BSM)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слежения за слепыми зонами при выезде с парковки задним ходом (RCTA)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136058">
        <w:rPr>
          <w:rFonts w:ascii="Times New Roman" w:eastAsia="Times New Roman" w:hAnsi="Times New Roman" w:cs="Times New Roman"/>
          <w:sz w:val="20"/>
          <w:szCs w:val="20"/>
          <w:lang w:val="en-US" w:eastAsia="ru-RU"/>
        </w:rPr>
        <w:t>•</w:t>
      </w:r>
      <w:r w:rsidRPr="00136058">
        <w:rPr>
          <w:rFonts w:ascii="Times New Roman" w:eastAsia="Times New Roman" w:hAnsi="Times New Roman" w:cs="Times New Roman"/>
          <w:sz w:val="20"/>
          <w:szCs w:val="20"/>
          <w:lang w:val="en-US" w:eastAsia="ru-RU"/>
        </w:rPr>
        <w:tab/>
      </w:r>
      <w:proofErr w:type="gramStart"/>
      <w:r w:rsidRPr="00136058">
        <w:rPr>
          <w:rFonts w:ascii="Times New Roman" w:eastAsia="Times New Roman" w:hAnsi="Times New Roman" w:cs="Times New Roman"/>
          <w:sz w:val="20"/>
          <w:szCs w:val="20"/>
          <w:lang w:eastAsia="ru-RU"/>
        </w:rPr>
        <w:t>система</w:t>
      </w:r>
      <w:proofErr w:type="gramEnd"/>
      <w:r w:rsidRPr="00136058">
        <w:rPr>
          <w:rFonts w:ascii="Times New Roman" w:eastAsia="Times New Roman" w:hAnsi="Times New Roman" w:cs="Times New Roman"/>
          <w:sz w:val="20"/>
          <w:szCs w:val="20"/>
          <w:lang w:val="en-US" w:eastAsia="ru-RU"/>
        </w:rPr>
        <w:t xml:space="preserve"> </w:t>
      </w:r>
      <w:r w:rsidRPr="00136058">
        <w:rPr>
          <w:rFonts w:ascii="Times New Roman" w:eastAsia="Times New Roman" w:hAnsi="Times New Roman" w:cs="Times New Roman"/>
          <w:sz w:val="20"/>
          <w:szCs w:val="20"/>
          <w:lang w:eastAsia="ru-RU"/>
        </w:rPr>
        <w:t>выбора</w:t>
      </w:r>
      <w:r w:rsidRPr="00136058">
        <w:rPr>
          <w:rFonts w:ascii="Times New Roman" w:eastAsia="Times New Roman" w:hAnsi="Times New Roman" w:cs="Times New Roman"/>
          <w:sz w:val="20"/>
          <w:szCs w:val="20"/>
          <w:lang w:val="en-US" w:eastAsia="ru-RU"/>
        </w:rPr>
        <w:t xml:space="preserve"> </w:t>
      </w:r>
      <w:r w:rsidRPr="00136058">
        <w:rPr>
          <w:rFonts w:ascii="Times New Roman" w:eastAsia="Times New Roman" w:hAnsi="Times New Roman" w:cs="Times New Roman"/>
          <w:sz w:val="20"/>
          <w:szCs w:val="20"/>
          <w:lang w:eastAsia="ru-RU"/>
        </w:rPr>
        <w:t>режимов</w:t>
      </w:r>
      <w:r w:rsidRPr="00136058">
        <w:rPr>
          <w:rFonts w:ascii="Times New Roman" w:eastAsia="Times New Roman" w:hAnsi="Times New Roman" w:cs="Times New Roman"/>
          <w:sz w:val="20"/>
          <w:szCs w:val="20"/>
          <w:lang w:val="en-US" w:eastAsia="ru-RU"/>
        </w:rPr>
        <w:t xml:space="preserve"> </w:t>
      </w:r>
      <w:r w:rsidRPr="00136058">
        <w:rPr>
          <w:rFonts w:ascii="Times New Roman" w:eastAsia="Times New Roman" w:hAnsi="Times New Roman" w:cs="Times New Roman"/>
          <w:sz w:val="20"/>
          <w:szCs w:val="20"/>
          <w:lang w:eastAsia="ru-RU"/>
        </w:rPr>
        <w:t>движения</w:t>
      </w:r>
      <w:r w:rsidRPr="00136058">
        <w:rPr>
          <w:rFonts w:ascii="Times New Roman" w:eastAsia="Times New Roman" w:hAnsi="Times New Roman" w:cs="Times New Roman"/>
          <w:sz w:val="20"/>
          <w:szCs w:val="20"/>
          <w:lang w:val="en-US" w:eastAsia="ru-RU"/>
        </w:rPr>
        <w:t xml:space="preserve"> ECO/NORMAL/COMFORT/SPORT S/SPORT S+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цветной многофункциональный дисплей на панели приборов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адаптивная система регулировки жесткости подвески (AVS)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proofErr w:type="gramStart"/>
      <w:r w:rsidRPr="00136058">
        <w:rPr>
          <w:rFonts w:ascii="Times New Roman" w:eastAsia="Times New Roman" w:hAnsi="Times New Roman" w:cs="Times New Roman"/>
          <w:sz w:val="20"/>
          <w:szCs w:val="20"/>
          <w:lang w:eastAsia="ru-RU"/>
        </w:rPr>
        <w:t>гидро</w:t>
      </w:r>
      <w:proofErr w:type="spellEnd"/>
      <w:r w:rsidRPr="00136058">
        <w:rPr>
          <w:rFonts w:ascii="Times New Roman" w:eastAsia="Times New Roman" w:hAnsi="Times New Roman" w:cs="Times New Roman"/>
          <w:sz w:val="20"/>
          <w:szCs w:val="20"/>
          <w:lang w:eastAsia="ru-RU"/>
        </w:rPr>
        <w:t>-пневматические</w:t>
      </w:r>
      <w:proofErr w:type="gramEnd"/>
      <w:r w:rsidRPr="00136058">
        <w:rPr>
          <w:rFonts w:ascii="Times New Roman" w:eastAsia="Times New Roman" w:hAnsi="Times New Roman" w:cs="Times New Roman"/>
          <w:sz w:val="20"/>
          <w:szCs w:val="20"/>
          <w:lang w:eastAsia="ru-RU"/>
        </w:rPr>
        <w:t xml:space="preserve"> передняя и задняя подвески с регулировкой кузова по высоте (4 </w:t>
      </w:r>
      <w:proofErr w:type="spellStart"/>
      <w:r w:rsidRPr="00136058">
        <w:rPr>
          <w:rFonts w:ascii="Times New Roman" w:eastAsia="Times New Roman" w:hAnsi="Times New Roman" w:cs="Times New Roman"/>
          <w:sz w:val="20"/>
          <w:szCs w:val="20"/>
          <w:lang w:eastAsia="ru-RU"/>
        </w:rPr>
        <w:t>Wheel</w:t>
      </w:r>
      <w:proofErr w:type="spellEnd"/>
      <w:r w:rsidRPr="00136058">
        <w:rPr>
          <w:rFonts w:ascii="Times New Roman" w:eastAsia="Times New Roman" w:hAnsi="Times New Roman" w:cs="Times New Roman"/>
          <w:sz w:val="20"/>
          <w:szCs w:val="20"/>
          <w:lang w:eastAsia="ru-RU"/>
        </w:rPr>
        <w:t xml:space="preserve">-AHC)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розетка 220V в багажном отделении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розетка 12V для пассажиров первого ряда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подсветка приборной панели "</w:t>
      </w:r>
      <w:proofErr w:type="spellStart"/>
      <w:r w:rsidRPr="00136058">
        <w:rPr>
          <w:rFonts w:ascii="Times New Roman" w:eastAsia="Times New Roman" w:hAnsi="Times New Roman" w:cs="Times New Roman"/>
          <w:sz w:val="20"/>
          <w:szCs w:val="20"/>
          <w:lang w:eastAsia="ru-RU"/>
        </w:rPr>
        <w:t>Optitron</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беспроводное зарядное устройство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камера заднего вида</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дополнительный топливный бак (45 л)2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комплект резиновых ковриков для первого и второго рядов сидений3 Комплект резиновых ковриков для первого и второго рядов сидений</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подогрев передних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зеркала заднего вида с обогревом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индикатор низкого уровня омывающей жидкости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электрообогрев</w:t>
      </w:r>
      <w:proofErr w:type="spellEnd"/>
      <w:r w:rsidRPr="00136058">
        <w:rPr>
          <w:rFonts w:ascii="Times New Roman" w:eastAsia="Times New Roman" w:hAnsi="Times New Roman" w:cs="Times New Roman"/>
          <w:sz w:val="20"/>
          <w:szCs w:val="20"/>
          <w:lang w:eastAsia="ru-RU"/>
        </w:rPr>
        <w:t xml:space="preserve"> форсунок стеклоомывателя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электрообогрев</w:t>
      </w:r>
      <w:proofErr w:type="spellEnd"/>
      <w:r w:rsidRPr="00136058">
        <w:rPr>
          <w:rFonts w:ascii="Times New Roman" w:eastAsia="Times New Roman" w:hAnsi="Times New Roman" w:cs="Times New Roman"/>
          <w:sz w:val="20"/>
          <w:szCs w:val="20"/>
          <w:lang w:eastAsia="ru-RU"/>
        </w:rPr>
        <w:t xml:space="preserve"> лобового стекла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подогрев задних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электрообогрев</w:t>
      </w:r>
      <w:proofErr w:type="spellEnd"/>
      <w:r w:rsidRPr="00136058">
        <w:rPr>
          <w:rFonts w:ascii="Times New Roman" w:eastAsia="Times New Roman" w:hAnsi="Times New Roman" w:cs="Times New Roman"/>
          <w:sz w:val="20"/>
          <w:szCs w:val="20"/>
          <w:lang w:eastAsia="ru-RU"/>
        </w:rPr>
        <w:t xml:space="preserve"> рулевого колеса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дополнительный электрический </w:t>
      </w:r>
      <w:proofErr w:type="spellStart"/>
      <w:r w:rsidRPr="00136058">
        <w:rPr>
          <w:rFonts w:ascii="Times New Roman" w:eastAsia="Times New Roman" w:hAnsi="Times New Roman" w:cs="Times New Roman"/>
          <w:sz w:val="20"/>
          <w:szCs w:val="20"/>
          <w:lang w:eastAsia="ru-RU"/>
        </w:rPr>
        <w:t>отопитель</w:t>
      </w:r>
      <w:proofErr w:type="spellEnd"/>
      <w:r w:rsidRPr="00136058">
        <w:rPr>
          <w:rFonts w:ascii="Times New Roman" w:eastAsia="Times New Roman" w:hAnsi="Times New Roman" w:cs="Times New Roman"/>
          <w:sz w:val="20"/>
          <w:szCs w:val="20"/>
          <w:lang w:eastAsia="ru-RU"/>
        </w:rPr>
        <w:t xml:space="preserve"> салона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потолочные воздуховоды для задних пассажиров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дополнительные воздуховоды для второго ряда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аудиосистема премиум класса JBL с поддержкой CD/MP3/WMA/DVD с 14 динамиками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коммуникационная система </w:t>
      </w:r>
      <w:proofErr w:type="spellStart"/>
      <w:r w:rsidRPr="00136058">
        <w:rPr>
          <w:rFonts w:ascii="Times New Roman" w:eastAsia="Times New Roman" w:hAnsi="Times New Roman" w:cs="Times New Roman"/>
          <w:sz w:val="20"/>
          <w:szCs w:val="20"/>
          <w:lang w:eastAsia="ru-RU"/>
        </w:rPr>
        <w:t>Bluetooth</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USB порт, аудиовход AUX (с возможностью подключения </w:t>
      </w:r>
      <w:proofErr w:type="spellStart"/>
      <w:r w:rsidRPr="00136058">
        <w:rPr>
          <w:rFonts w:ascii="Times New Roman" w:eastAsia="Times New Roman" w:hAnsi="Times New Roman" w:cs="Times New Roman"/>
          <w:sz w:val="20"/>
          <w:szCs w:val="20"/>
          <w:lang w:eastAsia="ru-RU"/>
        </w:rPr>
        <w:t>Pod</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бортовой компьютер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9” цветной многофункциональный EMV дисплей с сенсорным управлением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lastRenderedPageBreak/>
        <w:t>•</w:t>
      </w:r>
      <w:r w:rsidRPr="00136058">
        <w:rPr>
          <w:rFonts w:ascii="Times New Roman" w:eastAsia="Times New Roman" w:hAnsi="Times New Roman" w:cs="Times New Roman"/>
          <w:sz w:val="20"/>
          <w:szCs w:val="20"/>
          <w:lang w:eastAsia="ru-RU"/>
        </w:rPr>
        <w:tab/>
        <w:t xml:space="preserve">навигационная система (с установленными картами российских городов) на русском языке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адаптивная антиблокировочная тормозная система (</w:t>
      </w:r>
      <w:proofErr w:type="spellStart"/>
      <w:r w:rsidRPr="00136058">
        <w:rPr>
          <w:rFonts w:ascii="Times New Roman" w:eastAsia="Times New Roman" w:hAnsi="Times New Roman" w:cs="Times New Roman"/>
          <w:sz w:val="20"/>
          <w:szCs w:val="20"/>
          <w:lang w:eastAsia="ru-RU"/>
        </w:rPr>
        <w:t>Multi-terrain</w:t>
      </w:r>
      <w:proofErr w:type="spellEnd"/>
      <w:r w:rsidRPr="00136058">
        <w:rPr>
          <w:rFonts w:ascii="Times New Roman" w:eastAsia="Times New Roman" w:hAnsi="Times New Roman" w:cs="Times New Roman"/>
          <w:sz w:val="20"/>
          <w:szCs w:val="20"/>
          <w:lang w:eastAsia="ru-RU"/>
        </w:rPr>
        <w:t xml:space="preserve"> ABS)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электронная система распределения тормозного усилия (EBD)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усилитель экстренного торможения (BAS)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активная </w:t>
      </w:r>
      <w:proofErr w:type="spellStart"/>
      <w:r w:rsidRPr="00136058">
        <w:rPr>
          <w:rFonts w:ascii="Times New Roman" w:eastAsia="Times New Roman" w:hAnsi="Times New Roman" w:cs="Times New Roman"/>
          <w:sz w:val="20"/>
          <w:szCs w:val="20"/>
          <w:lang w:eastAsia="ru-RU"/>
        </w:rPr>
        <w:t>антипробуксовочная</w:t>
      </w:r>
      <w:proofErr w:type="spellEnd"/>
      <w:r w:rsidRPr="00136058">
        <w:rPr>
          <w:rFonts w:ascii="Times New Roman" w:eastAsia="Times New Roman" w:hAnsi="Times New Roman" w:cs="Times New Roman"/>
          <w:sz w:val="20"/>
          <w:szCs w:val="20"/>
          <w:lang w:eastAsia="ru-RU"/>
        </w:rPr>
        <w:t xml:space="preserve"> система (A-TRC)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курсовой устойчивости (VSC)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помощи при старте на </w:t>
      </w:r>
      <w:proofErr w:type="gramStart"/>
      <w:r w:rsidRPr="00136058">
        <w:rPr>
          <w:rFonts w:ascii="Times New Roman" w:eastAsia="Times New Roman" w:hAnsi="Times New Roman" w:cs="Times New Roman"/>
          <w:sz w:val="20"/>
          <w:szCs w:val="20"/>
          <w:lang w:eastAsia="ru-RU"/>
        </w:rPr>
        <w:t>склоне  (</w:t>
      </w:r>
      <w:proofErr w:type="gramEnd"/>
      <w:r w:rsidRPr="00136058">
        <w:rPr>
          <w:rFonts w:ascii="Times New Roman" w:eastAsia="Times New Roman" w:hAnsi="Times New Roman" w:cs="Times New Roman"/>
          <w:sz w:val="20"/>
          <w:szCs w:val="20"/>
          <w:lang w:eastAsia="ru-RU"/>
        </w:rPr>
        <w:t xml:space="preserve">HAC)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4 камеры по периметру автомобиля с системой помощи при движении по бездорожью (</w:t>
      </w:r>
      <w:proofErr w:type="spellStart"/>
      <w:r w:rsidRPr="00136058">
        <w:rPr>
          <w:rFonts w:ascii="Times New Roman" w:eastAsia="Times New Roman" w:hAnsi="Times New Roman" w:cs="Times New Roman"/>
          <w:sz w:val="20"/>
          <w:szCs w:val="20"/>
          <w:lang w:eastAsia="ru-RU"/>
        </w:rPr>
        <w:t>Multi</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terrain</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Monitor</w:t>
      </w:r>
      <w:proofErr w:type="spellEnd"/>
      <w:r w:rsidRPr="00136058">
        <w:rPr>
          <w:rFonts w:ascii="Times New Roman" w:eastAsia="Times New Roman" w:hAnsi="Times New Roman" w:cs="Times New Roman"/>
          <w:sz w:val="20"/>
          <w:szCs w:val="20"/>
          <w:lang w:eastAsia="ru-RU"/>
        </w:rPr>
        <w:t xml:space="preserve">) с функцией проекции пространства под днищем автомобиля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поддержания постоянной скорости на бездорожье с 5 фиксированными скоростями (CRAWL CONTROL)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система помощи при повороте на бездорожье (</w:t>
      </w:r>
      <w:proofErr w:type="spellStart"/>
      <w:r w:rsidRPr="00136058">
        <w:rPr>
          <w:rFonts w:ascii="Times New Roman" w:eastAsia="Times New Roman" w:hAnsi="Times New Roman" w:cs="Times New Roman"/>
          <w:sz w:val="20"/>
          <w:szCs w:val="20"/>
          <w:lang w:eastAsia="ru-RU"/>
        </w:rPr>
        <w:t>Off-Road</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Turn</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Assist</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блокировка межосевого дифференциала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селектор режима выбора работы систем помощи при движении по бездорожью (</w:t>
      </w:r>
      <w:proofErr w:type="spellStart"/>
      <w:r w:rsidRPr="00136058">
        <w:rPr>
          <w:rFonts w:ascii="Times New Roman" w:eastAsia="Times New Roman" w:hAnsi="Times New Roman" w:cs="Times New Roman"/>
          <w:sz w:val="20"/>
          <w:szCs w:val="20"/>
          <w:lang w:eastAsia="ru-RU"/>
        </w:rPr>
        <w:t>Multi</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Terrain</w:t>
      </w:r>
      <w:proofErr w:type="spellEnd"/>
      <w:r w:rsidRPr="00136058">
        <w:rPr>
          <w:rFonts w:ascii="Times New Roman" w:eastAsia="Times New Roman" w:hAnsi="Times New Roman" w:cs="Times New Roman"/>
          <w:sz w:val="20"/>
          <w:szCs w:val="20"/>
          <w:lang w:eastAsia="ru-RU"/>
        </w:rPr>
        <w:t xml:space="preserve"> </w:t>
      </w:r>
      <w:proofErr w:type="spellStart"/>
      <w:r w:rsidRPr="00136058">
        <w:rPr>
          <w:rFonts w:ascii="Times New Roman" w:eastAsia="Times New Roman" w:hAnsi="Times New Roman" w:cs="Times New Roman"/>
          <w:sz w:val="20"/>
          <w:szCs w:val="20"/>
          <w:lang w:eastAsia="ru-RU"/>
        </w:rPr>
        <w:t>Select</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фронтальные подушки безопасности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боковые подушки безопасности для первого и второго ряда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шторки безопасности для всех рядов сидений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передние коленные подушки безопасности для водителя и переднего пассажира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крепления ISOFIX для детских автокресел</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система вызова экстренных оперативных служб “Эра </w:t>
      </w:r>
      <w:proofErr w:type="spellStart"/>
      <w:r w:rsidRPr="00136058">
        <w:rPr>
          <w:rFonts w:ascii="Times New Roman" w:eastAsia="Times New Roman" w:hAnsi="Times New Roman" w:cs="Times New Roman"/>
          <w:sz w:val="20"/>
          <w:szCs w:val="20"/>
          <w:lang w:eastAsia="ru-RU"/>
        </w:rPr>
        <w:t>Глонасс</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иммобилайзер</w:t>
      </w:r>
      <w:proofErr w:type="spellEnd"/>
      <w:r w:rsidRPr="00136058">
        <w:rPr>
          <w:rFonts w:ascii="Times New Roman" w:eastAsia="Times New Roman" w:hAnsi="Times New Roman" w:cs="Times New Roman"/>
          <w:sz w:val="20"/>
          <w:szCs w:val="20"/>
          <w:lang w:eastAsia="ru-RU"/>
        </w:rPr>
        <w:t xml:space="preserve">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сигнализация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центральный замок с дистанционным управлением и двойной блокировкой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"система контроля и информирования об усталости водителя</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t xml:space="preserve">розетка 12V для пассажиров второго ряда </w:t>
      </w:r>
    </w:p>
    <w:p w:rsidR="00136058" w:rsidRPr="00136058" w:rsidRDefault="00136058" w:rsidP="0013605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36058">
        <w:rPr>
          <w:rFonts w:ascii="Times New Roman" w:eastAsia="Times New Roman" w:hAnsi="Times New Roman" w:cs="Times New Roman"/>
          <w:sz w:val="20"/>
          <w:szCs w:val="20"/>
          <w:lang w:eastAsia="ru-RU"/>
        </w:rPr>
        <w:t>•</w:t>
      </w:r>
      <w:r w:rsidRPr="00136058">
        <w:rPr>
          <w:rFonts w:ascii="Times New Roman" w:eastAsia="Times New Roman" w:hAnsi="Times New Roman" w:cs="Times New Roman"/>
          <w:sz w:val="20"/>
          <w:szCs w:val="20"/>
          <w:lang w:eastAsia="ru-RU"/>
        </w:rPr>
        <w:tab/>
      </w:r>
      <w:proofErr w:type="spellStart"/>
      <w:r w:rsidRPr="00136058">
        <w:rPr>
          <w:rFonts w:ascii="Times New Roman" w:eastAsia="Times New Roman" w:hAnsi="Times New Roman" w:cs="Times New Roman"/>
          <w:sz w:val="20"/>
          <w:szCs w:val="20"/>
          <w:lang w:eastAsia="ru-RU"/>
        </w:rPr>
        <w:t>догреватель</w:t>
      </w:r>
      <w:proofErr w:type="spellEnd"/>
      <w:r w:rsidRPr="00136058">
        <w:rPr>
          <w:rFonts w:ascii="Times New Roman" w:eastAsia="Times New Roman" w:hAnsi="Times New Roman" w:cs="Times New Roman"/>
          <w:sz w:val="20"/>
          <w:szCs w:val="20"/>
          <w:lang w:eastAsia="ru-RU"/>
        </w:rPr>
        <w:t xml:space="preserve"> двигателя (только для дизеля)</w:t>
      </w:r>
    </w:p>
    <w:p w:rsidR="00136058" w:rsidRPr="00136058" w:rsidRDefault="00136058" w:rsidP="00136058">
      <w:pPr>
        <w:spacing w:after="0" w:line="240" w:lineRule="auto"/>
        <w:rPr>
          <w:rFonts w:ascii="Times New Roman" w:eastAsia="Times New Roman" w:hAnsi="Times New Roman" w:cs="Times New Roman"/>
          <w:b/>
          <w:lang w:eastAsia="ru-RU"/>
        </w:rPr>
      </w:pPr>
    </w:p>
    <w:p w:rsidR="00136058" w:rsidRPr="00136058" w:rsidRDefault="00136058" w:rsidP="00136058">
      <w:pPr>
        <w:spacing w:after="0" w:line="240" w:lineRule="auto"/>
        <w:rPr>
          <w:rFonts w:ascii="Times New Roman" w:eastAsia="Times New Roman" w:hAnsi="Times New Roman" w:cs="Times New Roman"/>
          <w:b/>
          <w:lang w:eastAsia="ru-RU"/>
        </w:rPr>
      </w:pPr>
    </w:p>
    <w:p w:rsidR="00136058" w:rsidRPr="00136058" w:rsidRDefault="00136058" w:rsidP="00136058">
      <w:pPr>
        <w:spacing w:after="0" w:line="240" w:lineRule="auto"/>
        <w:rPr>
          <w:rFonts w:ascii="Times New Roman" w:eastAsia="Times New Roman" w:hAnsi="Times New Roman" w:cs="Times New Roman"/>
          <w:lang w:eastAsia="ru-RU"/>
        </w:rPr>
      </w:pPr>
    </w:p>
    <w:p w:rsidR="00136058" w:rsidRPr="00136058" w:rsidRDefault="00136058" w:rsidP="00136058">
      <w:pPr>
        <w:spacing w:after="0" w:line="240" w:lineRule="auto"/>
        <w:rPr>
          <w:rFonts w:ascii="Times New Roman" w:eastAsia="Times New Roman" w:hAnsi="Times New Roman" w:cs="Times New Roman"/>
          <w:lang w:eastAsia="ru-RU"/>
        </w:rPr>
      </w:pPr>
    </w:p>
    <w:p w:rsidR="00136058" w:rsidRPr="00136058" w:rsidRDefault="00136058" w:rsidP="00136058">
      <w:pPr>
        <w:spacing w:after="0" w:line="240" w:lineRule="auto"/>
        <w:rPr>
          <w:rFonts w:ascii="Times New Roman" w:eastAsia="Times New Roman" w:hAnsi="Times New Roman" w:cs="Times New Roman"/>
          <w:lang w:eastAsia="ru-RU"/>
        </w:rPr>
      </w:pPr>
    </w:p>
    <w:p w:rsidR="00136058" w:rsidRPr="00136058" w:rsidRDefault="00136058" w:rsidP="00136058">
      <w:pPr>
        <w:spacing w:after="0" w:line="240" w:lineRule="auto"/>
        <w:rPr>
          <w:rFonts w:ascii="Times New Roman" w:eastAsia="Times New Roman" w:hAnsi="Times New Roman" w:cs="Times New Roman"/>
          <w:lang w:eastAsia="ru-RU"/>
        </w:rPr>
      </w:pPr>
    </w:p>
    <w:p w:rsidR="00136058" w:rsidRPr="00136058" w:rsidRDefault="00136058" w:rsidP="00136058">
      <w:pPr>
        <w:spacing w:after="0" w:line="240" w:lineRule="auto"/>
        <w:rPr>
          <w:rFonts w:ascii="Times New Roman" w:eastAsia="Times New Roman" w:hAnsi="Times New Roman" w:cs="Times New Roman"/>
          <w:lang w:eastAsia="ru-RU"/>
        </w:rPr>
      </w:pPr>
    </w:p>
    <w:tbl>
      <w:tblPr>
        <w:tblW w:w="10429" w:type="dxa"/>
        <w:jc w:val="center"/>
        <w:tblLook w:val="04A0" w:firstRow="1" w:lastRow="0" w:firstColumn="1" w:lastColumn="0" w:noHBand="0" w:noVBand="1"/>
      </w:tblPr>
      <w:tblGrid>
        <w:gridCol w:w="5144"/>
        <w:gridCol w:w="5285"/>
      </w:tblGrid>
      <w:tr w:rsidR="00136058" w:rsidRPr="00136058" w:rsidTr="007B2B47">
        <w:trPr>
          <w:trHeight w:val="1779"/>
          <w:jc w:val="center"/>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center"/>
        <w:rPr>
          <w:rFonts w:ascii="Times New Roman" w:eastAsia="Times New Roman" w:hAnsi="Times New Roman" w:cs="Times New Roman"/>
          <w:lang w:eastAsia="ru-RU"/>
        </w:rPr>
      </w:pPr>
    </w:p>
    <w:p w:rsidR="00136058" w:rsidRPr="00136058" w:rsidRDefault="00136058" w:rsidP="00136058">
      <w:pPr>
        <w:spacing w:after="0" w:line="240" w:lineRule="auto"/>
        <w:jc w:val="both"/>
        <w:rPr>
          <w:rFonts w:ascii="Times New Roman" w:eastAsia="Times New Roman" w:hAnsi="Times New Roman" w:cs="Times New Roman"/>
          <w:lang w:eastAsia="ru-RU"/>
        </w:rPr>
      </w:pP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p>
    <w:p w:rsidR="00136058" w:rsidRPr="00136058" w:rsidRDefault="00136058" w:rsidP="00136058">
      <w:pPr>
        <w:spacing w:after="0" w:line="240" w:lineRule="auto"/>
        <w:jc w:val="right"/>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Приложение № 2</w:t>
      </w:r>
    </w:p>
    <w:p w:rsidR="00136058" w:rsidRPr="00136058" w:rsidRDefault="00136058" w:rsidP="00136058">
      <w:pPr>
        <w:spacing w:after="0" w:line="240" w:lineRule="auto"/>
        <w:jc w:val="right"/>
        <w:rPr>
          <w:rFonts w:ascii="Times New Roman" w:eastAsia="Times New Roman" w:hAnsi="Times New Roman" w:cs="Times New Roman"/>
          <w:b/>
          <w:sz w:val="26"/>
          <w:szCs w:val="26"/>
          <w:lang w:eastAsia="ru-RU"/>
        </w:rPr>
      </w:pPr>
    </w:p>
    <w:p w:rsidR="00136058" w:rsidRPr="00136058" w:rsidRDefault="00136058" w:rsidP="00136058">
      <w:pPr>
        <w:spacing w:after="0" w:line="240" w:lineRule="auto"/>
        <w:jc w:val="right"/>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к Договору № _________ от «___» ________ 20___ г.</w:t>
      </w:r>
    </w:p>
    <w:p w:rsidR="00136058" w:rsidRPr="00136058" w:rsidRDefault="00136058" w:rsidP="00136058">
      <w:pPr>
        <w:spacing w:after="0" w:line="240" w:lineRule="auto"/>
        <w:rPr>
          <w:rFonts w:ascii="Times New Roman" w:eastAsia="Times New Roman" w:hAnsi="Times New Roman" w:cs="Times New Roman"/>
          <w:b/>
          <w:bCs/>
          <w:sz w:val="24"/>
          <w:szCs w:val="24"/>
          <w:lang w:eastAsia="ru-RU"/>
        </w:rPr>
      </w:pPr>
    </w:p>
    <w:p w:rsidR="00136058" w:rsidRPr="00136058" w:rsidRDefault="00136058" w:rsidP="00136058">
      <w:pPr>
        <w:spacing w:after="0" w:line="240" w:lineRule="auto"/>
        <w:rPr>
          <w:rFonts w:ascii="Times New Roman" w:eastAsia="Times New Roman" w:hAnsi="Times New Roman" w:cs="Times New Roman"/>
          <w:b/>
          <w:bCs/>
          <w:sz w:val="24"/>
          <w:szCs w:val="24"/>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r w:rsidRPr="00136058">
        <w:rPr>
          <w:rFonts w:ascii="Times New Roman" w:eastAsia="Times New Roman" w:hAnsi="Times New Roman" w:cs="Times New Roman"/>
          <w:sz w:val="24"/>
          <w:szCs w:val="24"/>
          <w:lang w:eastAsia="ru-RU"/>
        </w:rPr>
        <w:tab/>
      </w:r>
      <w:r w:rsidRPr="00136058">
        <w:rPr>
          <w:rFonts w:ascii="Times New Roman" w:eastAsia="Times New Roman" w:hAnsi="Times New Roman" w:cs="Times New Roman"/>
          <w:b/>
          <w:bCs/>
          <w:sz w:val="28"/>
          <w:szCs w:val="28"/>
          <w:lang w:eastAsia="ru-RU"/>
        </w:rPr>
        <w:t>График поставки Товара</w:t>
      </w: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tbl>
      <w:tblPr>
        <w:tblW w:w="14033" w:type="dxa"/>
        <w:tblInd w:w="675" w:type="dxa"/>
        <w:tblLayout w:type="fixed"/>
        <w:tblLook w:val="04A0" w:firstRow="1" w:lastRow="0" w:firstColumn="1" w:lastColumn="0" w:noHBand="0" w:noVBand="1"/>
      </w:tblPr>
      <w:tblGrid>
        <w:gridCol w:w="510"/>
        <w:gridCol w:w="1050"/>
        <w:gridCol w:w="1417"/>
        <w:gridCol w:w="1275"/>
        <w:gridCol w:w="1701"/>
        <w:gridCol w:w="2127"/>
        <w:gridCol w:w="2151"/>
        <w:gridCol w:w="556"/>
        <w:gridCol w:w="1120"/>
        <w:gridCol w:w="992"/>
        <w:gridCol w:w="1134"/>
      </w:tblGrid>
      <w:tr w:rsidR="00136058" w:rsidRPr="00136058" w:rsidTr="007B2B47">
        <w:trPr>
          <w:trHeight w:val="84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П/П</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Марка и модель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Срок поставки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Адрес (место доставки)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Получатель </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Адрес, реквизиты получателя</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Наименование, город и реквизиты банка получателя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Кол-во, шт.</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Цена, (Руб./шт.)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НДС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 xml:space="preserve">Цена, (Руб./шт.) в </w:t>
            </w:r>
            <w:proofErr w:type="spellStart"/>
            <w:r w:rsidRPr="00136058">
              <w:rPr>
                <w:rFonts w:ascii="Times New Roman" w:eastAsia="Times New Roman" w:hAnsi="Times New Roman" w:cs="Times New Roman"/>
                <w:b/>
                <w:bCs/>
                <w:color w:val="000000"/>
                <w:sz w:val="16"/>
                <w:szCs w:val="16"/>
                <w:lang w:eastAsia="ru-RU"/>
              </w:rPr>
              <w:t>т.ч</w:t>
            </w:r>
            <w:proofErr w:type="spellEnd"/>
            <w:r w:rsidRPr="00136058">
              <w:rPr>
                <w:rFonts w:ascii="Times New Roman" w:eastAsia="Times New Roman" w:hAnsi="Times New Roman" w:cs="Times New Roman"/>
                <w:b/>
                <w:bCs/>
                <w:color w:val="000000"/>
                <w:sz w:val="16"/>
                <w:szCs w:val="16"/>
                <w:lang w:eastAsia="ru-RU"/>
              </w:rPr>
              <w:t>. НДС</w:t>
            </w:r>
          </w:p>
        </w:tc>
      </w:tr>
      <w:tr w:rsidR="00136058" w:rsidRPr="00136058" w:rsidTr="007B2B47">
        <w:trPr>
          <w:trHeight w:val="30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w:t>
            </w:r>
          </w:p>
        </w:tc>
        <w:tc>
          <w:tcPr>
            <w:tcW w:w="1050"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jc w:val="center"/>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5</w:t>
            </w:r>
          </w:p>
        </w:tc>
        <w:tc>
          <w:tcPr>
            <w:tcW w:w="2127"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6</w:t>
            </w:r>
          </w:p>
        </w:tc>
        <w:tc>
          <w:tcPr>
            <w:tcW w:w="2151"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7</w:t>
            </w:r>
          </w:p>
        </w:tc>
        <w:tc>
          <w:tcPr>
            <w:tcW w:w="556"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8</w:t>
            </w:r>
          </w:p>
        </w:tc>
        <w:tc>
          <w:tcPr>
            <w:tcW w:w="1120"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9</w:t>
            </w:r>
          </w:p>
        </w:tc>
        <w:tc>
          <w:tcPr>
            <w:tcW w:w="992"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b/>
                <w:bCs/>
                <w:color w:val="000000"/>
                <w:sz w:val="16"/>
                <w:szCs w:val="16"/>
                <w:lang w:eastAsia="ru-RU"/>
              </w:rPr>
            </w:pPr>
            <w:r w:rsidRPr="00136058">
              <w:rPr>
                <w:rFonts w:ascii="Times New Roman" w:eastAsia="Times New Roman" w:hAnsi="Times New Roman" w:cs="Times New Roman"/>
                <w:b/>
                <w:bCs/>
                <w:color w:val="000000"/>
                <w:sz w:val="16"/>
                <w:szCs w:val="16"/>
                <w:lang w:eastAsia="ru-RU"/>
              </w:rPr>
              <w:t>11</w:t>
            </w:r>
          </w:p>
        </w:tc>
      </w:tr>
      <w:tr w:rsidR="00136058" w:rsidRPr="00136058" w:rsidTr="007B2B47">
        <w:trPr>
          <w:trHeight w:val="64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jc w:val="right"/>
              <w:rPr>
                <w:rFonts w:ascii="Times New Roman" w:eastAsia="Times New Roman" w:hAnsi="Times New Roman" w:cs="Times New Roman"/>
                <w:color w:val="000000"/>
                <w:sz w:val="16"/>
                <w:szCs w:val="16"/>
                <w:lang w:eastAsia="ru-RU"/>
              </w:rPr>
            </w:pPr>
            <w:r w:rsidRPr="00136058">
              <w:rPr>
                <w:rFonts w:ascii="Times New Roman" w:eastAsia="Times New Roman" w:hAnsi="Times New Roman" w:cs="Times New Roman"/>
                <w:color w:val="000000"/>
                <w:sz w:val="16"/>
                <w:szCs w:val="16"/>
                <w:lang w:eastAsia="ru-RU"/>
              </w:rPr>
              <w:t>1</w:t>
            </w:r>
          </w:p>
        </w:tc>
        <w:tc>
          <w:tcPr>
            <w:tcW w:w="1050" w:type="dxa"/>
            <w:tcBorders>
              <w:top w:val="nil"/>
              <w:left w:val="nil"/>
              <w:bottom w:val="single" w:sz="4" w:space="0" w:color="auto"/>
              <w:right w:val="single" w:sz="4" w:space="0" w:color="auto"/>
            </w:tcBorders>
            <w:shd w:val="clear" w:color="auto" w:fill="auto"/>
            <w:noWrap/>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r w:rsidRPr="00136058">
              <w:rPr>
                <w:rFonts w:ascii="Times New Roman" w:eastAsia="Times New Roman" w:hAnsi="Times New Roman" w:cs="Times New Roman"/>
                <w:color w:val="000000"/>
                <w:sz w:val="16"/>
                <w:szCs w:val="16"/>
                <w:lang w:eastAsia="ru-RU"/>
              </w:rPr>
              <w:t>В соответствии с п. 3.1. Договора</w:t>
            </w:r>
          </w:p>
        </w:tc>
        <w:tc>
          <w:tcPr>
            <w:tcW w:w="1275"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r w:rsidRPr="00136058">
              <w:rPr>
                <w:rFonts w:ascii="Times New Roman" w:eastAsia="Times New Roman" w:hAnsi="Times New Roman" w:cs="Times New Roman"/>
                <w:bCs/>
                <w:iCs/>
                <w:sz w:val="16"/>
                <w:szCs w:val="16"/>
                <w:lang w:eastAsia="ru-RU"/>
              </w:rPr>
              <w:t>Республика Башкортостан, г. Уфа, ул. Вологодская, 150 либо в место поставки по выбору поставщика в пределах города Уфа Республики Башкортостан»</w:t>
            </w:r>
          </w:p>
        </w:tc>
        <w:tc>
          <w:tcPr>
            <w:tcW w:w="1701"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p>
        </w:tc>
        <w:tc>
          <w:tcPr>
            <w:tcW w:w="2127"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2151"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sz w:val="16"/>
                <w:szCs w:val="16"/>
                <w:lang w:eastAsia="ru-RU"/>
              </w:rPr>
            </w:pPr>
          </w:p>
        </w:tc>
        <w:tc>
          <w:tcPr>
            <w:tcW w:w="556"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36058" w:rsidRPr="00136058" w:rsidRDefault="00136058" w:rsidP="00136058">
            <w:pPr>
              <w:spacing w:after="0" w:line="240" w:lineRule="auto"/>
              <w:rPr>
                <w:rFonts w:ascii="Times New Roman" w:eastAsia="Times New Roman" w:hAnsi="Times New Roman" w:cs="Times New Roman"/>
                <w:color w:val="000000"/>
                <w:sz w:val="16"/>
                <w:szCs w:val="16"/>
                <w:lang w:eastAsia="ru-RU"/>
              </w:rPr>
            </w:pPr>
          </w:p>
        </w:tc>
      </w:tr>
    </w:tbl>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p w:rsidR="00136058" w:rsidRPr="00136058" w:rsidRDefault="00136058" w:rsidP="00136058">
      <w:pPr>
        <w:spacing w:after="0" w:line="240" w:lineRule="auto"/>
        <w:jc w:val="center"/>
        <w:rPr>
          <w:rFonts w:ascii="Times New Roman" w:eastAsia="Times New Roman" w:hAnsi="Times New Roman" w:cs="Times New Roman"/>
          <w:b/>
          <w:bCs/>
          <w:sz w:val="28"/>
          <w:szCs w:val="28"/>
          <w:lang w:eastAsia="ru-RU"/>
        </w:rPr>
      </w:pPr>
    </w:p>
    <w:tbl>
      <w:tblPr>
        <w:tblW w:w="10429" w:type="dxa"/>
        <w:jc w:val="center"/>
        <w:tblLook w:val="04A0" w:firstRow="1" w:lastRow="0" w:firstColumn="1" w:lastColumn="0" w:noHBand="0" w:noVBand="1"/>
      </w:tblPr>
      <w:tblGrid>
        <w:gridCol w:w="5144"/>
        <w:gridCol w:w="5285"/>
      </w:tblGrid>
      <w:tr w:rsidR="00136058" w:rsidRPr="00136058" w:rsidTr="007B2B47">
        <w:trPr>
          <w:trHeight w:val="1779"/>
          <w:jc w:val="center"/>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lastRenderedPageBreak/>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pacing w:after="200" w:line="276" w:lineRule="auto"/>
        <w:jc w:val="center"/>
        <w:rPr>
          <w:rFonts w:ascii="Times New Roman" w:eastAsia="Calibri" w:hAnsi="Times New Roman" w:cs="Times New Roman"/>
          <w:b/>
          <w:sz w:val="28"/>
          <w:szCs w:val="28"/>
        </w:rPr>
      </w:pPr>
    </w:p>
    <w:p w:rsidR="00136058" w:rsidRPr="00136058" w:rsidRDefault="00136058" w:rsidP="00136058">
      <w:pPr>
        <w:spacing w:after="200" w:line="276" w:lineRule="auto"/>
        <w:rPr>
          <w:rFonts w:ascii="Times New Roman" w:eastAsia="Calibri" w:hAnsi="Times New Roman" w:cs="Times New Roman"/>
          <w:b/>
          <w:sz w:val="28"/>
          <w:szCs w:val="28"/>
        </w:rPr>
      </w:pPr>
    </w:p>
    <w:p w:rsidR="00136058" w:rsidRPr="00136058" w:rsidRDefault="00136058" w:rsidP="00136058">
      <w:pPr>
        <w:spacing w:after="0" w:line="240" w:lineRule="auto"/>
        <w:rPr>
          <w:rFonts w:ascii="Times New Roman" w:eastAsia="Times New Roman" w:hAnsi="Times New Roman" w:cs="Times New Roman"/>
          <w:b/>
          <w:bCs/>
          <w:sz w:val="24"/>
          <w:szCs w:val="24"/>
          <w:lang w:eastAsia="ru-RU"/>
        </w:rPr>
        <w:sectPr w:rsidR="00136058" w:rsidRPr="00136058" w:rsidSect="002B4793">
          <w:pgSz w:w="16840" w:h="11907" w:orient="landscape"/>
          <w:pgMar w:top="1418" w:right="1134" w:bottom="567" w:left="567" w:header="567" w:footer="567" w:gutter="0"/>
          <w:cols w:space="720"/>
          <w:docGrid w:linePitch="360"/>
        </w:sectPr>
      </w:pPr>
    </w:p>
    <w:p w:rsidR="00136058" w:rsidRPr="00136058" w:rsidRDefault="00136058" w:rsidP="00136058">
      <w:pPr>
        <w:spacing w:after="0" w:line="240" w:lineRule="auto"/>
        <w:jc w:val="right"/>
        <w:rPr>
          <w:rFonts w:ascii="Times New Roman" w:eastAsia="Times New Roman" w:hAnsi="Times New Roman" w:cs="Times New Roman"/>
          <w:b/>
          <w:bCs/>
          <w:sz w:val="24"/>
          <w:szCs w:val="24"/>
          <w:lang w:eastAsia="ru-RU"/>
        </w:rPr>
      </w:pPr>
      <w:r w:rsidRPr="00136058">
        <w:rPr>
          <w:rFonts w:ascii="Times New Roman" w:eastAsia="Times New Roman" w:hAnsi="Times New Roman" w:cs="Times New Roman"/>
          <w:b/>
          <w:bCs/>
          <w:sz w:val="24"/>
          <w:szCs w:val="24"/>
          <w:lang w:eastAsia="ru-RU"/>
        </w:rPr>
        <w:lastRenderedPageBreak/>
        <w:t xml:space="preserve">Приложение № 3 </w:t>
      </w:r>
    </w:p>
    <w:p w:rsidR="00136058" w:rsidRPr="00136058" w:rsidRDefault="00136058" w:rsidP="00136058">
      <w:pPr>
        <w:spacing w:after="0" w:line="240" w:lineRule="auto"/>
        <w:rPr>
          <w:rFonts w:ascii="Times New Roman" w:eastAsia="Times New Roman" w:hAnsi="Times New Roman" w:cs="Times New Roman"/>
          <w:b/>
          <w:sz w:val="28"/>
          <w:szCs w:val="28"/>
          <w:lang w:eastAsia="ru-RU"/>
        </w:rPr>
      </w:pPr>
    </w:p>
    <w:p w:rsidR="00136058" w:rsidRPr="00136058" w:rsidRDefault="00136058" w:rsidP="00136058">
      <w:pPr>
        <w:spacing w:after="0" w:line="240" w:lineRule="auto"/>
        <w:jc w:val="right"/>
        <w:rPr>
          <w:rFonts w:ascii="Times New Roman" w:eastAsia="Times New Roman" w:hAnsi="Times New Roman" w:cs="Times New Roman"/>
          <w:b/>
          <w:sz w:val="28"/>
          <w:szCs w:val="28"/>
          <w:lang w:eastAsia="ru-RU"/>
        </w:rPr>
      </w:pPr>
      <w:r w:rsidRPr="00136058">
        <w:rPr>
          <w:rFonts w:ascii="Times New Roman" w:eastAsia="Times New Roman" w:hAnsi="Times New Roman" w:cs="Times New Roman"/>
          <w:b/>
          <w:sz w:val="28"/>
          <w:szCs w:val="28"/>
          <w:lang w:eastAsia="ru-RU"/>
        </w:rPr>
        <w:t xml:space="preserve"> к Договору № _________ от «___» _________ 20___г.  </w:t>
      </w:r>
    </w:p>
    <w:p w:rsidR="00136058" w:rsidRPr="00136058" w:rsidRDefault="00136058" w:rsidP="00136058">
      <w:pPr>
        <w:spacing w:after="0" w:line="240" w:lineRule="auto"/>
        <w:jc w:val="center"/>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ФОРМА АКТА ПРИЕМА-ПЕРЕДАЧИ ТОВАРА</w:t>
      </w: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АКТ</w:t>
      </w: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Приема-передачи товара</w:t>
      </w: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г. ________                                                                 «___» ___________ 20___ г.</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__________________________________________________________________, именуемое в дальнейшем «Продавец», в лице ___________________________ действующего на основании ___________________________ с одной стороны, и Публичное акционерное общество «Башинформсвязь», именуемое в дальнейшем «Покупатель», в лице ___________________________________________, действующего на основании __________________________</w:t>
      </w:r>
      <w:proofErr w:type="gramStart"/>
      <w:r w:rsidRPr="00136058">
        <w:rPr>
          <w:rFonts w:ascii="Times New Roman" w:eastAsia="Times New Roman" w:hAnsi="Times New Roman" w:cs="Times New Roman"/>
          <w:sz w:val="26"/>
          <w:szCs w:val="26"/>
          <w:lang w:eastAsia="ru-RU"/>
        </w:rPr>
        <w:t>_.,</w:t>
      </w:r>
      <w:proofErr w:type="gramEnd"/>
      <w:r w:rsidRPr="00136058">
        <w:rPr>
          <w:rFonts w:ascii="Times New Roman" w:eastAsia="Times New Roman" w:hAnsi="Times New Roman" w:cs="Times New Roman"/>
          <w:sz w:val="26"/>
          <w:szCs w:val="26"/>
          <w:lang w:eastAsia="ru-RU"/>
        </w:rPr>
        <w:t xml:space="preserve"> с другой стороны, а при совместном упоминании именуемые «Стороны»,</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1. Продавец передает по акту следующие средства механизации: _______________________________________________________________________ в соответствии с условиями Договора № _______ от «__» ________ 20___ г.</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Идентификационный номер транспортного средства (</w:t>
      </w:r>
      <w:r w:rsidRPr="00136058">
        <w:rPr>
          <w:rFonts w:ascii="Times New Roman" w:eastAsia="Times New Roman" w:hAnsi="Times New Roman" w:cs="Times New Roman"/>
          <w:bCs/>
          <w:sz w:val="26"/>
          <w:szCs w:val="26"/>
          <w:lang w:val="en-US" w:eastAsia="ru-RU"/>
        </w:rPr>
        <w:t>VIN</w:t>
      </w:r>
      <w:proofErr w:type="gramStart"/>
      <w:r w:rsidRPr="00136058">
        <w:rPr>
          <w:rFonts w:ascii="Times New Roman" w:eastAsia="Times New Roman" w:hAnsi="Times New Roman" w:cs="Times New Roman"/>
          <w:bCs/>
          <w:sz w:val="26"/>
          <w:szCs w:val="26"/>
          <w:lang w:eastAsia="ru-RU"/>
        </w:rPr>
        <w:t>):_</w:t>
      </w:r>
      <w:proofErr w:type="gramEnd"/>
      <w:r w:rsidRPr="00136058">
        <w:rPr>
          <w:rFonts w:ascii="Times New Roman" w:eastAsia="Times New Roman" w:hAnsi="Times New Roman" w:cs="Times New Roman"/>
          <w:bCs/>
          <w:sz w:val="26"/>
          <w:szCs w:val="26"/>
          <w:lang w:eastAsia="ru-RU"/>
        </w:rPr>
        <w:t>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Номер шасси (рамы): ____________________________________________________;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Номер кузова (кабины): __________________________________________________;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Модель, номер </w:t>
      </w:r>
      <w:proofErr w:type="gramStart"/>
      <w:r w:rsidRPr="00136058">
        <w:rPr>
          <w:rFonts w:ascii="Times New Roman" w:eastAsia="Times New Roman" w:hAnsi="Times New Roman" w:cs="Times New Roman"/>
          <w:bCs/>
          <w:sz w:val="26"/>
          <w:szCs w:val="26"/>
          <w:lang w:eastAsia="ru-RU"/>
        </w:rPr>
        <w:t>двигателя:_</w:t>
      </w:r>
      <w:proofErr w:type="gramEnd"/>
      <w:r w:rsidRPr="00136058">
        <w:rPr>
          <w:rFonts w:ascii="Times New Roman" w:eastAsia="Times New Roman" w:hAnsi="Times New Roman" w:cs="Times New Roman"/>
          <w:bCs/>
          <w:sz w:val="26"/>
          <w:szCs w:val="26"/>
          <w:lang w:eastAsia="ru-RU"/>
        </w:rPr>
        <w:t>________________________________________________;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Серия, номер, дата выдачи паспорта транспортного </w:t>
      </w:r>
      <w:proofErr w:type="gramStart"/>
      <w:r w:rsidRPr="00136058">
        <w:rPr>
          <w:rFonts w:ascii="Times New Roman" w:eastAsia="Times New Roman" w:hAnsi="Times New Roman" w:cs="Times New Roman"/>
          <w:bCs/>
          <w:sz w:val="26"/>
          <w:szCs w:val="26"/>
          <w:lang w:eastAsia="ru-RU"/>
        </w:rPr>
        <w:t>средства:_</w:t>
      </w:r>
      <w:proofErr w:type="gramEnd"/>
      <w:r w:rsidRPr="00136058">
        <w:rPr>
          <w:rFonts w:ascii="Times New Roman" w:eastAsia="Times New Roman" w:hAnsi="Times New Roman" w:cs="Times New Roman"/>
          <w:bCs/>
          <w:sz w:val="26"/>
          <w:szCs w:val="26"/>
          <w:lang w:eastAsia="ru-RU"/>
        </w:rPr>
        <w:t>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Марка, модель транспортного </w:t>
      </w:r>
      <w:proofErr w:type="gramStart"/>
      <w:r w:rsidRPr="00136058">
        <w:rPr>
          <w:rFonts w:ascii="Times New Roman" w:eastAsia="Times New Roman" w:hAnsi="Times New Roman" w:cs="Times New Roman"/>
          <w:bCs/>
          <w:sz w:val="26"/>
          <w:szCs w:val="26"/>
          <w:lang w:eastAsia="ru-RU"/>
        </w:rPr>
        <w:t>средства:_</w:t>
      </w:r>
      <w:proofErr w:type="gramEnd"/>
      <w:r w:rsidRPr="00136058">
        <w:rPr>
          <w:rFonts w:ascii="Times New Roman" w:eastAsia="Times New Roman" w:hAnsi="Times New Roman" w:cs="Times New Roman"/>
          <w:bCs/>
          <w:sz w:val="26"/>
          <w:szCs w:val="26"/>
          <w:lang w:eastAsia="ru-RU"/>
        </w:rPr>
        <w:t>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roofErr w:type="gramStart"/>
      <w:r w:rsidRPr="00136058">
        <w:rPr>
          <w:rFonts w:ascii="Times New Roman" w:eastAsia="Times New Roman" w:hAnsi="Times New Roman" w:cs="Times New Roman"/>
          <w:bCs/>
          <w:sz w:val="26"/>
          <w:szCs w:val="26"/>
          <w:lang w:eastAsia="ru-RU"/>
        </w:rPr>
        <w:t>Цвет:_</w:t>
      </w:r>
      <w:proofErr w:type="gramEnd"/>
      <w:r w:rsidRPr="00136058">
        <w:rPr>
          <w:rFonts w:ascii="Times New Roman" w:eastAsia="Times New Roman" w:hAnsi="Times New Roman" w:cs="Times New Roman"/>
          <w:bCs/>
          <w:sz w:val="26"/>
          <w:szCs w:val="26"/>
          <w:lang w:eastAsia="ru-RU"/>
        </w:rPr>
        <w:t>_________________________________________________________________;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r w:rsidRPr="00136058">
        <w:rPr>
          <w:rFonts w:ascii="Times New Roman" w:eastAsia="Times New Roman" w:hAnsi="Times New Roman" w:cs="Times New Roman"/>
          <w:bCs/>
          <w:sz w:val="26"/>
          <w:szCs w:val="26"/>
          <w:lang w:eastAsia="ru-RU"/>
        </w:rPr>
        <w:t xml:space="preserve">Наименование организации, выдавшей паспорт транспортного </w:t>
      </w:r>
      <w:proofErr w:type="gramStart"/>
      <w:r w:rsidRPr="00136058">
        <w:rPr>
          <w:rFonts w:ascii="Times New Roman" w:eastAsia="Times New Roman" w:hAnsi="Times New Roman" w:cs="Times New Roman"/>
          <w:bCs/>
          <w:sz w:val="26"/>
          <w:szCs w:val="26"/>
          <w:lang w:eastAsia="ru-RU"/>
        </w:rPr>
        <w:t>средства:_</w:t>
      </w:r>
      <w:proofErr w:type="gramEnd"/>
      <w:r w:rsidRPr="00136058">
        <w:rPr>
          <w:rFonts w:ascii="Times New Roman" w:eastAsia="Times New Roman" w:hAnsi="Times New Roman" w:cs="Times New Roman"/>
          <w:bCs/>
          <w:sz w:val="26"/>
          <w:szCs w:val="26"/>
          <w:lang w:eastAsia="ru-RU"/>
        </w:rPr>
        <w:t>______________________________________________________________.</w:t>
      </w:r>
    </w:p>
    <w:p w:rsidR="00136058" w:rsidRPr="00136058" w:rsidRDefault="00136058" w:rsidP="00136058">
      <w:pPr>
        <w:spacing w:after="0" w:line="240" w:lineRule="auto"/>
        <w:jc w:val="both"/>
        <w:rPr>
          <w:rFonts w:ascii="Times New Roman" w:eastAsia="Times New Roman" w:hAnsi="Times New Roman" w:cs="Times New Roman"/>
          <w:bCs/>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2. К акту прилагаются необходимые принадлежности и документация, предусмотренные условиями Договора: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[а именно: ключи от Товара; сервисную книжку на Товар с отметкой о проведении предпродажной подготовки; руководство по эксплуатации Товара на русском языке.]</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3. Покупатель принимает/не принимает транспортные средства в соответствии с условиями Договора № ________ от «___» ________ 20___ г.</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[Содержание замечаний]</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4. Настоящий акт составлен в двух экземплярах, имеющих одинаковую юридическую силу.</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tbl>
      <w:tblPr>
        <w:tblW w:w="10365" w:type="dxa"/>
        <w:tblInd w:w="-540" w:type="dxa"/>
        <w:tblLook w:val="04A0" w:firstRow="1" w:lastRow="0" w:firstColumn="1" w:lastColumn="0" w:noHBand="0" w:noVBand="1"/>
      </w:tblPr>
      <w:tblGrid>
        <w:gridCol w:w="5112"/>
        <w:gridCol w:w="5253"/>
      </w:tblGrid>
      <w:tr w:rsidR="00136058" w:rsidRPr="00136058" w:rsidTr="007B2B47">
        <w:trPr>
          <w:trHeight w:val="1779"/>
        </w:trPr>
        <w:tc>
          <w:tcPr>
            <w:tcW w:w="4720" w:type="dxa"/>
          </w:tcPr>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lastRenderedPageBreak/>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ПАО «Башинформсвязь»</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4851" w:type="dxa"/>
          </w:tcPr>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p>
          <w:p w:rsidR="00136058" w:rsidRPr="00136058" w:rsidRDefault="00136058" w:rsidP="00136058">
            <w:pPr>
              <w:spacing w:after="0" w:line="240" w:lineRule="auto"/>
              <w:rPr>
                <w:rFonts w:ascii="Times New Roman" w:eastAsia="Times New Roman" w:hAnsi="Times New Roman" w:cs="Times New Roman"/>
                <w:sz w:val="26"/>
                <w:szCs w:val="26"/>
                <w:lang w:eastAsia="ru-RU"/>
              </w:rPr>
            </w:pPr>
          </w:p>
          <w:p w:rsidR="00136058" w:rsidRPr="00136058" w:rsidRDefault="00136058" w:rsidP="00136058">
            <w:pPr>
              <w:spacing w:after="0" w:line="240" w:lineRule="auto"/>
              <w:rPr>
                <w:rFonts w:ascii="Times New Roman" w:eastAsia="Times New Roman" w:hAnsi="Times New Roman" w:cs="Times New Roman"/>
                <w:sz w:val="26"/>
                <w:szCs w:val="26"/>
                <w:lang w:eastAsia="ru-RU"/>
              </w:rPr>
            </w:pPr>
          </w:p>
        </w:tc>
      </w:tr>
    </w:tbl>
    <w:p w:rsidR="00136058" w:rsidRPr="00136058" w:rsidRDefault="00136058" w:rsidP="00136058">
      <w:pPr>
        <w:tabs>
          <w:tab w:val="left" w:pos="1290"/>
        </w:tabs>
        <w:spacing w:after="0" w:line="240" w:lineRule="auto"/>
        <w:jc w:val="center"/>
        <w:rPr>
          <w:rFonts w:ascii="Times New Roman" w:eastAsia="Times New Roman" w:hAnsi="Times New Roman" w:cs="Times New Roman"/>
          <w:b/>
          <w:sz w:val="28"/>
          <w:szCs w:val="28"/>
          <w:lang w:eastAsia="ru-RU"/>
        </w:rPr>
      </w:pPr>
    </w:p>
    <w:p w:rsidR="00136058" w:rsidRPr="00136058" w:rsidRDefault="00136058" w:rsidP="00136058">
      <w:pPr>
        <w:tabs>
          <w:tab w:val="left" w:pos="1290"/>
        </w:tabs>
        <w:spacing w:after="0" w:line="240" w:lineRule="auto"/>
        <w:jc w:val="center"/>
        <w:rPr>
          <w:rFonts w:ascii="Times New Roman" w:eastAsia="Times New Roman" w:hAnsi="Times New Roman" w:cs="Times New Roman"/>
          <w:b/>
          <w:sz w:val="28"/>
          <w:szCs w:val="28"/>
          <w:lang w:eastAsia="ru-RU"/>
        </w:rPr>
      </w:pPr>
      <w:r w:rsidRPr="00136058">
        <w:rPr>
          <w:rFonts w:ascii="Times New Roman" w:eastAsia="Times New Roman" w:hAnsi="Times New Roman" w:cs="Times New Roman"/>
          <w:b/>
          <w:sz w:val="28"/>
          <w:szCs w:val="28"/>
          <w:lang w:eastAsia="ru-RU"/>
        </w:rPr>
        <w:t>С формой акта приема-передачи товара согласны:</w:t>
      </w:r>
    </w:p>
    <w:p w:rsidR="00136058" w:rsidRPr="00136058" w:rsidRDefault="00136058" w:rsidP="00136058">
      <w:pPr>
        <w:tabs>
          <w:tab w:val="left" w:pos="1290"/>
        </w:tabs>
        <w:spacing w:after="0" w:line="240" w:lineRule="auto"/>
        <w:jc w:val="center"/>
        <w:rPr>
          <w:rFonts w:ascii="Times New Roman" w:eastAsia="Times New Roman" w:hAnsi="Times New Roman" w:cs="Times New Roman"/>
          <w:b/>
          <w:sz w:val="28"/>
          <w:szCs w:val="28"/>
          <w:lang w:eastAsia="ru-RU"/>
        </w:rPr>
      </w:pPr>
    </w:p>
    <w:p w:rsidR="00136058" w:rsidRPr="00136058" w:rsidRDefault="00136058" w:rsidP="00136058">
      <w:pPr>
        <w:tabs>
          <w:tab w:val="left" w:pos="1290"/>
        </w:tabs>
        <w:spacing w:after="0" w:line="240" w:lineRule="auto"/>
        <w:jc w:val="center"/>
        <w:rPr>
          <w:rFonts w:ascii="Times New Roman" w:eastAsia="Times New Roman" w:hAnsi="Times New Roman" w:cs="Times New Roman"/>
          <w:b/>
          <w:sz w:val="28"/>
          <w:szCs w:val="28"/>
          <w:lang w:eastAsia="ru-RU"/>
        </w:rPr>
      </w:pPr>
    </w:p>
    <w:tbl>
      <w:tblPr>
        <w:tblW w:w="10429" w:type="dxa"/>
        <w:tblInd w:w="-540" w:type="dxa"/>
        <w:tblLook w:val="04A0" w:firstRow="1" w:lastRow="0" w:firstColumn="1" w:lastColumn="0" w:noHBand="0" w:noVBand="1"/>
      </w:tblPr>
      <w:tblGrid>
        <w:gridCol w:w="5144"/>
        <w:gridCol w:w="5285"/>
      </w:tblGrid>
      <w:tr w:rsidR="00136058" w:rsidRPr="00136058" w:rsidTr="007B2B47">
        <w:trPr>
          <w:trHeight w:val="1779"/>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Покупатель:</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Продавец:</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jc w:val="right"/>
        <w:rPr>
          <w:rFonts w:ascii="Times New Roman" w:eastAsia="Times New Roman" w:hAnsi="Times New Roman" w:cs="Times New Roman"/>
          <w:b/>
          <w:bCs/>
          <w:sz w:val="24"/>
          <w:szCs w:val="24"/>
          <w:lang w:eastAsia="ru-RU"/>
        </w:rPr>
      </w:pPr>
      <w:r w:rsidRPr="00136058">
        <w:rPr>
          <w:rFonts w:ascii="Times New Roman" w:eastAsia="Times New Roman" w:hAnsi="Times New Roman" w:cs="Times New Roman"/>
          <w:b/>
          <w:bCs/>
          <w:sz w:val="24"/>
          <w:szCs w:val="24"/>
          <w:lang w:eastAsia="ru-RU"/>
        </w:rPr>
        <w:lastRenderedPageBreak/>
        <w:t>Приложение № 4</w:t>
      </w:r>
    </w:p>
    <w:p w:rsidR="00136058" w:rsidRPr="00136058" w:rsidRDefault="00136058" w:rsidP="00136058">
      <w:pPr>
        <w:spacing w:after="0" w:line="240" w:lineRule="auto"/>
        <w:jc w:val="right"/>
        <w:rPr>
          <w:rFonts w:ascii="Times New Roman" w:eastAsia="Times New Roman" w:hAnsi="Times New Roman" w:cs="Times New Roman"/>
          <w:b/>
          <w:sz w:val="28"/>
          <w:szCs w:val="28"/>
          <w:lang w:eastAsia="ru-RU"/>
        </w:rPr>
      </w:pPr>
      <w:r w:rsidRPr="00136058">
        <w:rPr>
          <w:rFonts w:ascii="Times New Roman" w:eastAsia="Times New Roman" w:hAnsi="Times New Roman" w:cs="Times New Roman"/>
          <w:b/>
          <w:sz w:val="28"/>
          <w:szCs w:val="28"/>
          <w:lang w:eastAsia="ru-RU"/>
        </w:rPr>
        <w:t xml:space="preserve"> к Договору № _________ от «___» _________ 20___г.  </w:t>
      </w:r>
    </w:p>
    <w:p w:rsidR="00136058" w:rsidRPr="00136058" w:rsidRDefault="00136058" w:rsidP="00136058">
      <w:pPr>
        <w:spacing w:after="0" w:line="240" w:lineRule="auto"/>
        <w:jc w:val="right"/>
        <w:rPr>
          <w:rFonts w:ascii="Times New Roman" w:eastAsia="Times New Roman" w:hAnsi="Times New Roman" w:cs="Times New Roman"/>
          <w:b/>
          <w:sz w:val="28"/>
          <w:szCs w:val="28"/>
          <w:lang w:eastAsia="ru-RU"/>
        </w:rPr>
      </w:pPr>
    </w:p>
    <w:p w:rsidR="00136058" w:rsidRPr="00136058" w:rsidRDefault="00136058" w:rsidP="00136058">
      <w:pPr>
        <w:spacing w:after="0" w:line="240" w:lineRule="auto"/>
        <w:jc w:val="right"/>
        <w:rPr>
          <w:rFonts w:ascii="Times New Roman" w:eastAsia="Times New Roman" w:hAnsi="Times New Roman" w:cs="Times New Roman"/>
          <w:b/>
          <w:sz w:val="28"/>
          <w:szCs w:val="28"/>
          <w:lang w:eastAsia="ru-RU"/>
        </w:rPr>
      </w:pPr>
    </w:p>
    <w:p w:rsidR="00136058" w:rsidRPr="00136058" w:rsidRDefault="00136058" w:rsidP="00136058">
      <w:pPr>
        <w:suppressAutoHyphens/>
        <w:spacing w:after="0" w:line="240" w:lineRule="auto"/>
        <w:jc w:val="center"/>
        <w:rPr>
          <w:rFonts w:ascii="Times New Roman" w:eastAsia="Times New Roman" w:hAnsi="Times New Roman" w:cs="Times New Roman"/>
          <w:sz w:val="24"/>
          <w:szCs w:val="20"/>
          <w:lang w:eastAsia="ar-SA"/>
        </w:rPr>
      </w:pPr>
      <w:r w:rsidRPr="00136058">
        <w:rPr>
          <w:rFonts w:ascii="Times New Roman" w:eastAsia="Times New Roman" w:hAnsi="Times New Roman" w:cs="Times New Roman"/>
          <w:b/>
          <w:bCs/>
          <w:sz w:val="24"/>
          <w:szCs w:val="24"/>
          <w:lang w:eastAsia="ar-SA"/>
        </w:rPr>
        <w:t>ДОГОВОР КУПЛИ-ПРОДАЖИ АМТС</w:t>
      </w:r>
    </w:p>
    <w:p w:rsidR="00136058" w:rsidRPr="00136058" w:rsidRDefault="00136058" w:rsidP="00136058">
      <w:pPr>
        <w:suppressAutoHyphens/>
        <w:spacing w:after="0" w:line="240" w:lineRule="auto"/>
        <w:jc w:val="center"/>
        <w:rPr>
          <w:rFonts w:ascii="Times New Roman" w:eastAsia="Times New Roman" w:hAnsi="Times New Roman" w:cs="Times New Roman"/>
          <w:b/>
          <w:bCs/>
          <w:sz w:val="24"/>
          <w:szCs w:val="24"/>
          <w:lang w:eastAsia="ar-SA"/>
        </w:rPr>
      </w:pPr>
      <w:r w:rsidRPr="00136058">
        <w:rPr>
          <w:rFonts w:ascii="Times New Roman" w:eastAsia="Times New Roman" w:hAnsi="Times New Roman" w:cs="Times New Roman"/>
          <w:b/>
          <w:bCs/>
          <w:sz w:val="24"/>
          <w:szCs w:val="24"/>
          <w:lang w:eastAsia="ar-SA"/>
        </w:rPr>
        <w:t>№  ______________</w:t>
      </w:r>
    </w:p>
    <w:p w:rsidR="00136058" w:rsidRPr="00136058" w:rsidRDefault="00136058" w:rsidP="00136058">
      <w:pPr>
        <w:suppressAutoHyphens/>
        <w:spacing w:after="0" w:line="240" w:lineRule="auto"/>
        <w:jc w:val="center"/>
        <w:rPr>
          <w:rFonts w:ascii="Times New Roman" w:eastAsia="Times New Roman" w:hAnsi="Times New Roman" w:cs="Times New Roman"/>
          <w:sz w:val="24"/>
          <w:szCs w:val="24"/>
          <w:lang w:eastAsia="ar-SA"/>
        </w:rPr>
      </w:pPr>
    </w:p>
    <w:p w:rsidR="00136058" w:rsidRPr="00136058" w:rsidRDefault="00136058" w:rsidP="00136058">
      <w:pPr>
        <w:suppressAutoHyphens/>
        <w:spacing w:after="0" w:line="240" w:lineRule="auto"/>
        <w:rPr>
          <w:rFonts w:ascii="Times New Roman" w:eastAsia="Times New Roman" w:hAnsi="Times New Roman" w:cs="Times New Roman"/>
          <w:b/>
          <w:bCs/>
          <w:sz w:val="24"/>
          <w:szCs w:val="24"/>
          <w:lang w:eastAsia="ar-SA"/>
        </w:rPr>
      </w:pPr>
      <w:r w:rsidRPr="00136058">
        <w:rPr>
          <w:rFonts w:ascii="Times New Roman" w:eastAsia="Times New Roman" w:hAnsi="Times New Roman" w:cs="Times New Roman"/>
          <w:b/>
          <w:bCs/>
          <w:sz w:val="24"/>
          <w:szCs w:val="24"/>
          <w:lang w:eastAsia="ar-SA"/>
        </w:rPr>
        <w:t>_______________</w:t>
      </w:r>
      <w:r w:rsidRPr="00136058">
        <w:rPr>
          <w:rFonts w:ascii="Times New Roman" w:eastAsia="Times New Roman" w:hAnsi="Times New Roman" w:cs="Times New Roman"/>
          <w:b/>
          <w:bCs/>
          <w:sz w:val="24"/>
          <w:szCs w:val="24"/>
          <w:lang w:eastAsia="ar-SA"/>
        </w:rPr>
        <w:tab/>
      </w:r>
      <w:r w:rsidRPr="00136058">
        <w:rPr>
          <w:rFonts w:ascii="Times New Roman" w:eastAsia="Times New Roman" w:hAnsi="Times New Roman" w:cs="Times New Roman"/>
          <w:b/>
          <w:bCs/>
          <w:sz w:val="24"/>
          <w:szCs w:val="24"/>
          <w:lang w:eastAsia="ar-SA"/>
        </w:rPr>
        <w:tab/>
      </w:r>
      <w:r w:rsidRPr="00136058">
        <w:rPr>
          <w:rFonts w:ascii="Times New Roman" w:eastAsia="Times New Roman" w:hAnsi="Times New Roman" w:cs="Times New Roman"/>
          <w:b/>
          <w:bCs/>
          <w:sz w:val="24"/>
          <w:szCs w:val="24"/>
          <w:lang w:eastAsia="ar-SA"/>
        </w:rPr>
        <w:tab/>
        <w:t xml:space="preserve">                                                    «___»__________20__г.</w:t>
      </w:r>
    </w:p>
    <w:p w:rsidR="00136058" w:rsidRPr="00136058" w:rsidRDefault="00136058" w:rsidP="00136058">
      <w:pPr>
        <w:suppressAutoHyphens/>
        <w:spacing w:after="0" w:line="240" w:lineRule="auto"/>
        <w:jc w:val="both"/>
        <w:rPr>
          <w:rFonts w:ascii="Times New Roman" w:eastAsia="Times New Roman" w:hAnsi="Times New Roman" w:cs="Times New Roman"/>
          <w:b/>
          <w:bCs/>
          <w:sz w:val="24"/>
          <w:szCs w:val="24"/>
          <w:lang w:eastAsia="ar-SA"/>
        </w:rPr>
      </w:pPr>
    </w:p>
    <w:p w:rsidR="00136058" w:rsidRPr="00136058" w:rsidRDefault="00136058" w:rsidP="00136058">
      <w:pPr>
        <w:suppressAutoHyphens/>
        <w:spacing w:after="0" w:line="240" w:lineRule="auto"/>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 xml:space="preserve">Публичное акционерное общество «Башинформсвязь», именуемое в дальнейшем «Продавец», в лице ___________________________, действующего на основании _______________, с одной стороны, и </w:t>
      </w:r>
      <w:r w:rsidRPr="00136058">
        <w:rPr>
          <w:rFonts w:ascii="Times New Roman" w:eastAsia="Times New Roman" w:hAnsi="Times New Roman" w:cs="Times New Roman"/>
          <w:b/>
          <w:sz w:val="24"/>
          <w:szCs w:val="24"/>
          <w:lang w:eastAsia="ar-SA"/>
        </w:rPr>
        <w:t>________________________________</w:t>
      </w:r>
      <w:r w:rsidRPr="00136058">
        <w:rPr>
          <w:rFonts w:ascii="Times New Roman" w:eastAsia="Times New Roman" w:hAnsi="Times New Roman" w:cs="Times New Roman"/>
          <w:b/>
          <w:bCs/>
          <w:sz w:val="24"/>
          <w:szCs w:val="24"/>
          <w:lang w:eastAsia="ar-SA"/>
        </w:rPr>
        <w:t xml:space="preserve">, </w:t>
      </w:r>
      <w:r w:rsidRPr="00136058">
        <w:rPr>
          <w:rFonts w:ascii="Times New Roman" w:eastAsia="Times New Roman" w:hAnsi="Times New Roman" w:cs="Times New Roman"/>
          <w:sz w:val="24"/>
          <w:szCs w:val="24"/>
          <w:lang w:eastAsia="ar-SA"/>
        </w:rPr>
        <w:t>именуемый в дальнейшем «Покупатель», действующий на основании _____________________________, с другой стороны, совместно именуемые «Стороны», заключили настоящий договор (далее – «Договор») о нижеследующем:</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AutoHyphens/>
        <w:spacing w:after="0" w:line="240" w:lineRule="auto"/>
        <w:jc w:val="center"/>
        <w:rPr>
          <w:rFonts w:ascii="Times New Roman" w:eastAsia="Times New Roman" w:hAnsi="Times New Roman" w:cs="Times New Roman"/>
          <w:sz w:val="24"/>
          <w:szCs w:val="24"/>
          <w:lang w:eastAsia="ar-SA"/>
        </w:rPr>
      </w:pPr>
      <w:r w:rsidRPr="00136058">
        <w:rPr>
          <w:rFonts w:ascii="Times New Roman" w:eastAsia="Times New Roman" w:hAnsi="Times New Roman" w:cs="Times New Roman"/>
          <w:b/>
          <w:sz w:val="24"/>
          <w:szCs w:val="24"/>
          <w:lang w:eastAsia="ar-SA"/>
        </w:rPr>
        <w:t>1. ПРЕДМЕТ ДОГОВОРА</w:t>
      </w:r>
    </w:p>
    <w:p w:rsidR="00136058" w:rsidRPr="00136058" w:rsidRDefault="00136058" w:rsidP="005974A3">
      <w:pPr>
        <w:numPr>
          <w:ilvl w:val="1"/>
          <w:numId w:val="6"/>
        </w:numPr>
        <w:suppressAutoHyphens/>
        <w:spacing w:after="0" w:line="240" w:lineRule="auto"/>
        <w:ind w:left="0" w:firstLine="426"/>
        <w:contextualSpacing/>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 xml:space="preserve">Продавец обязуется передать в собственность Покупателю Транспортное средство, а Покупатель обязуется принять это Транспортное средство и уплатить за него денежную сумму в сроки и </w:t>
      </w:r>
      <w:proofErr w:type="gramStart"/>
      <w:r w:rsidRPr="00136058">
        <w:rPr>
          <w:rFonts w:ascii="Times New Roman" w:eastAsia="Times New Roman" w:hAnsi="Times New Roman" w:cs="Times New Roman"/>
          <w:sz w:val="24"/>
          <w:szCs w:val="24"/>
          <w:lang w:eastAsia="ar-SA"/>
        </w:rPr>
        <w:t>в порядке</w:t>
      </w:r>
      <w:proofErr w:type="gramEnd"/>
      <w:r w:rsidRPr="00136058">
        <w:rPr>
          <w:rFonts w:ascii="Times New Roman" w:eastAsia="Times New Roman" w:hAnsi="Times New Roman" w:cs="Times New Roman"/>
          <w:sz w:val="24"/>
          <w:szCs w:val="24"/>
          <w:lang w:eastAsia="ar-SA"/>
        </w:rPr>
        <w:t xml:space="preserve"> определенном настоящим Договором за Транспортное средство:</w:t>
      </w:r>
    </w:p>
    <w:p w:rsidR="00136058" w:rsidRPr="00136058" w:rsidRDefault="00136058" w:rsidP="005974A3">
      <w:pPr>
        <w:numPr>
          <w:ilvl w:val="1"/>
          <w:numId w:val="6"/>
        </w:numPr>
        <w:suppressAutoHyphens/>
        <w:spacing w:after="0" w:line="240" w:lineRule="auto"/>
        <w:ind w:left="0" w:firstLine="426"/>
        <w:contextualSpacing/>
        <w:rPr>
          <w:rFonts w:ascii="Times New Roman" w:eastAsia="Times New Roman" w:hAnsi="Times New Roman" w:cs="Times New Roman"/>
          <w:sz w:val="24"/>
          <w:szCs w:val="24"/>
          <w:lang w:val="et-EE" w:eastAsia="ar-SA"/>
        </w:rPr>
      </w:pPr>
      <w:r w:rsidRPr="00136058">
        <w:rPr>
          <w:rFonts w:ascii="Times New Roman" w:eastAsia="Times New Roman" w:hAnsi="Times New Roman" w:cs="Times New Roman"/>
          <w:sz w:val="24"/>
          <w:szCs w:val="24"/>
          <w:lang w:val="et-EE" w:eastAsia="ar-SA"/>
        </w:rPr>
        <w:t>Марка транспортного средства, его модель, технические характеристики и дополнительная комплектация определяется согласно Приложению №</w:t>
      </w:r>
      <w:r w:rsidRPr="00136058">
        <w:rPr>
          <w:rFonts w:ascii="Times New Roman" w:eastAsia="Times New Roman" w:hAnsi="Times New Roman" w:cs="Times New Roman"/>
          <w:sz w:val="24"/>
          <w:szCs w:val="24"/>
          <w:lang w:eastAsia="ar-SA"/>
        </w:rPr>
        <w:t>1</w:t>
      </w:r>
      <w:r w:rsidRPr="00136058">
        <w:rPr>
          <w:rFonts w:ascii="Times New Roman" w:eastAsia="Times New Roman" w:hAnsi="Times New Roman" w:cs="Times New Roman"/>
          <w:sz w:val="24"/>
          <w:szCs w:val="24"/>
          <w:lang w:val="et-EE" w:eastAsia="ar-SA"/>
        </w:rPr>
        <w:t>, являющегося неотъемлемой частью настоящего Договора.</w:t>
      </w:r>
    </w:p>
    <w:p w:rsidR="00136058" w:rsidRPr="00136058" w:rsidRDefault="00136058" w:rsidP="005974A3">
      <w:pPr>
        <w:numPr>
          <w:ilvl w:val="1"/>
          <w:numId w:val="6"/>
        </w:numPr>
        <w:suppressAutoHyphens/>
        <w:spacing w:after="0" w:line="240" w:lineRule="auto"/>
        <w:ind w:left="0" w:firstLine="426"/>
        <w:contextualSpacing/>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Транспортное средство, передаваемое по настоящему Договору, является бывшим в употреблении. Состояние транспортного средства известно Покупателю, претензий к качеству и состоянию передаваемого транспортного средства Покупатель не имеет.</w:t>
      </w:r>
    </w:p>
    <w:p w:rsidR="00136058" w:rsidRPr="00136058" w:rsidRDefault="00136058" w:rsidP="005974A3">
      <w:pPr>
        <w:numPr>
          <w:ilvl w:val="1"/>
          <w:numId w:val="6"/>
        </w:numPr>
        <w:suppressAutoHyphens/>
        <w:spacing w:after="0" w:line="240" w:lineRule="auto"/>
        <w:ind w:left="0" w:firstLine="426"/>
        <w:contextualSpacing/>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 xml:space="preserve">Денежные средства за Транспортное средство, подлежащие получению Продавцом, не перечисляются Покупателем на счет Продавца, а зачисляются в счет оплаты Продавца за автомобиль марки </w:t>
      </w:r>
      <w:r w:rsidRPr="00136058">
        <w:rPr>
          <w:rFonts w:ascii="Times New Roman" w:eastAsia="Times New Roman" w:hAnsi="Times New Roman" w:cs="Times New Roman"/>
          <w:b/>
          <w:bCs/>
          <w:sz w:val="24"/>
          <w:szCs w:val="24"/>
          <w:lang w:eastAsia="ar-SA"/>
        </w:rPr>
        <w:t xml:space="preserve">TOYOTA </w:t>
      </w:r>
      <w:proofErr w:type="spellStart"/>
      <w:r w:rsidRPr="00136058">
        <w:rPr>
          <w:rFonts w:ascii="Times New Roman" w:eastAsia="Times New Roman" w:hAnsi="Times New Roman" w:cs="Times New Roman"/>
          <w:b/>
          <w:bCs/>
          <w:sz w:val="24"/>
          <w:szCs w:val="24"/>
          <w:lang w:eastAsia="ar-SA"/>
        </w:rPr>
        <w:t>Land</w:t>
      </w:r>
      <w:proofErr w:type="spellEnd"/>
      <w:r w:rsidRPr="00136058">
        <w:rPr>
          <w:rFonts w:ascii="Times New Roman" w:eastAsia="Times New Roman" w:hAnsi="Times New Roman" w:cs="Times New Roman"/>
          <w:b/>
          <w:bCs/>
          <w:sz w:val="24"/>
          <w:szCs w:val="24"/>
          <w:lang w:eastAsia="ar-SA"/>
        </w:rPr>
        <w:t xml:space="preserve"> </w:t>
      </w:r>
      <w:proofErr w:type="spellStart"/>
      <w:r w:rsidRPr="00136058">
        <w:rPr>
          <w:rFonts w:ascii="Times New Roman" w:eastAsia="Times New Roman" w:hAnsi="Times New Roman" w:cs="Times New Roman"/>
          <w:b/>
          <w:bCs/>
          <w:sz w:val="24"/>
          <w:szCs w:val="24"/>
          <w:lang w:eastAsia="ar-SA"/>
        </w:rPr>
        <w:t>Cruiser</w:t>
      </w:r>
      <w:proofErr w:type="spellEnd"/>
      <w:r w:rsidRPr="00136058">
        <w:rPr>
          <w:rFonts w:ascii="Times New Roman" w:eastAsia="Times New Roman" w:hAnsi="Times New Roman" w:cs="Times New Roman"/>
          <w:b/>
          <w:bCs/>
          <w:sz w:val="24"/>
          <w:szCs w:val="24"/>
          <w:lang w:eastAsia="ar-SA"/>
        </w:rPr>
        <w:t xml:space="preserve"> 200 8D</w:t>
      </w:r>
      <w:r w:rsidRPr="00136058" w:rsidDel="003D02B7">
        <w:rPr>
          <w:rFonts w:ascii="Times New Roman" w:eastAsia="Times New Roman" w:hAnsi="Times New Roman" w:cs="Times New Roman"/>
          <w:sz w:val="24"/>
          <w:szCs w:val="24"/>
          <w:lang w:eastAsia="ar-SA"/>
        </w:rPr>
        <w:t xml:space="preserve"> </w:t>
      </w:r>
      <w:r w:rsidRPr="00136058">
        <w:rPr>
          <w:rFonts w:ascii="Times New Roman" w:eastAsia="Times New Roman" w:hAnsi="Times New Roman" w:cs="Times New Roman"/>
          <w:sz w:val="24"/>
          <w:szCs w:val="24"/>
          <w:lang w:eastAsia="ar-SA"/>
        </w:rPr>
        <w:t xml:space="preserve">  </w:t>
      </w:r>
      <w:r w:rsidRPr="00136058">
        <w:rPr>
          <w:rFonts w:ascii="Times New Roman" w:eastAsia="Times New Roman" w:hAnsi="Times New Roman" w:cs="Times New Roman"/>
          <w:sz w:val="24"/>
          <w:szCs w:val="24"/>
          <w:lang w:val="en-US" w:eastAsia="ar-SA"/>
        </w:rPr>
        <w:t>VIN</w:t>
      </w:r>
      <w:r w:rsidRPr="00136058">
        <w:rPr>
          <w:rFonts w:ascii="Times New Roman" w:eastAsia="Times New Roman" w:hAnsi="Times New Roman" w:cs="Times New Roman"/>
          <w:sz w:val="24"/>
          <w:szCs w:val="24"/>
          <w:lang w:eastAsia="ar-SA"/>
        </w:rPr>
        <w:t xml:space="preserve"> _____________ по Договору № ____ от_____, находящийся в собственности Покупателя, в соответствии с п. 2.2 Договора № ___ от ____.</w:t>
      </w:r>
    </w:p>
    <w:p w:rsidR="00136058" w:rsidRPr="00136058" w:rsidRDefault="00136058" w:rsidP="00136058">
      <w:pPr>
        <w:suppressAutoHyphens/>
        <w:spacing w:after="0" w:line="240" w:lineRule="auto"/>
        <w:rPr>
          <w:rFonts w:ascii="Times New Roman" w:eastAsia="Times New Roman" w:hAnsi="Times New Roman" w:cs="Times New Roman"/>
          <w:b/>
          <w:sz w:val="24"/>
          <w:szCs w:val="24"/>
          <w:lang w:eastAsia="ar-SA"/>
        </w:rPr>
      </w:pPr>
    </w:p>
    <w:p w:rsidR="00136058" w:rsidRPr="00136058" w:rsidRDefault="00136058" w:rsidP="00136058">
      <w:pPr>
        <w:widowControl w:val="0"/>
        <w:shd w:val="clear" w:color="auto" w:fill="FFFFFF"/>
        <w:suppressAutoHyphens/>
        <w:spacing w:after="0" w:line="240" w:lineRule="auto"/>
        <w:ind w:right="14"/>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2. ГАРАНТИИ И ОБЯЗАННОСТИ СТОРОН</w:t>
      </w:r>
    </w:p>
    <w:p w:rsidR="00136058" w:rsidRPr="00136058" w:rsidRDefault="00136058" w:rsidP="00136058">
      <w:pPr>
        <w:widowControl w:val="0"/>
        <w:shd w:val="clear" w:color="auto" w:fill="FFFFFF"/>
        <w:tabs>
          <w:tab w:val="left" w:pos="965"/>
        </w:tabs>
        <w:suppressAutoHyphens/>
        <w:spacing w:after="0" w:line="240" w:lineRule="auto"/>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2.1. Продавец обязан:</w:t>
      </w:r>
    </w:p>
    <w:p w:rsidR="00136058" w:rsidRPr="00136058" w:rsidRDefault="00136058" w:rsidP="00136058">
      <w:pPr>
        <w:widowControl w:val="0"/>
        <w:numPr>
          <w:ilvl w:val="0"/>
          <w:numId w:val="4"/>
        </w:numPr>
        <w:shd w:val="clear" w:color="auto" w:fill="FFFFFF"/>
        <w:tabs>
          <w:tab w:val="left" w:pos="1152"/>
        </w:tabs>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 Являясь законным собственником транспортного средства, в течение 3 (трех) рабочих дней с момента заключения настоящего Договора, передать в собственность Покупателю транспортное средство свободным от любых прав третьих лиц.</w:t>
      </w:r>
    </w:p>
    <w:p w:rsidR="00136058" w:rsidRPr="00136058" w:rsidRDefault="00136058" w:rsidP="00136058">
      <w:pPr>
        <w:widowControl w:val="0"/>
        <w:numPr>
          <w:ilvl w:val="0"/>
          <w:numId w:val="4"/>
        </w:numPr>
        <w:shd w:val="clear" w:color="auto" w:fill="FFFFFF"/>
        <w:tabs>
          <w:tab w:val="left" w:pos="1152"/>
        </w:tabs>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Передать Покупателю транспортное средство качества, соответствующего условиям настоящего Договора, по адресу: Республика Башкортостан, г. Уфа, ул. Вологодская, 150 либо в мест</w:t>
      </w:r>
      <w:r w:rsidR="005974A3">
        <w:rPr>
          <w:rFonts w:ascii="Times New Roman" w:eastAsia="Times New Roman" w:hAnsi="Times New Roman" w:cs="Times New Roman"/>
          <w:color w:val="000000"/>
          <w:sz w:val="24"/>
          <w:szCs w:val="20"/>
          <w:lang w:eastAsia="ar-SA"/>
        </w:rPr>
        <w:t>е</w:t>
      </w:r>
      <w:r w:rsidRPr="00136058">
        <w:rPr>
          <w:rFonts w:ascii="Times New Roman" w:eastAsia="Times New Roman" w:hAnsi="Times New Roman" w:cs="Times New Roman"/>
          <w:color w:val="000000"/>
          <w:sz w:val="24"/>
          <w:szCs w:val="20"/>
          <w:lang w:eastAsia="ar-SA"/>
        </w:rPr>
        <w:t xml:space="preserve"> поставки по выбору покупателя в пределах города Уфа Республики Башкортостан. </w:t>
      </w:r>
    </w:p>
    <w:p w:rsidR="00136058" w:rsidRPr="00136058" w:rsidRDefault="00136058" w:rsidP="00136058">
      <w:pPr>
        <w:widowControl w:val="0"/>
        <w:shd w:val="clear" w:color="auto" w:fill="FFFFFF"/>
        <w:tabs>
          <w:tab w:val="left" w:pos="965"/>
        </w:tabs>
        <w:suppressAutoHyphens/>
        <w:spacing w:after="0" w:line="240" w:lineRule="auto"/>
        <w:rPr>
          <w:rFonts w:ascii="Times New Roman" w:eastAsia="Times New Roman" w:hAnsi="Times New Roman" w:cs="Times New Roman"/>
          <w:color w:val="000000"/>
          <w:sz w:val="24"/>
          <w:szCs w:val="20"/>
          <w:lang w:eastAsia="ar-SA"/>
        </w:rPr>
      </w:pPr>
    </w:p>
    <w:p w:rsidR="00136058" w:rsidRPr="00136058" w:rsidRDefault="00136058" w:rsidP="00136058">
      <w:pPr>
        <w:widowControl w:val="0"/>
        <w:shd w:val="clear" w:color="auto" w:fill="FFFFFF"/>
        <w:tabs>
          <w:tab w:val="left" w:pos="965"/>
        </w:tabs>
        <w:suppressAutoHyphens/>
        <w:spacing w:after="0" w:line="240" w:lineRule="auto"/>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2.2. Покупатель обязан:</w:t>
      </w:r>
    </w:p>
    <w:p w:rsidR="00136058" w:rsidRPr="00136058" w:rsidRDefault="00136058" w:rsidP="00136058">
      <w:pPr>
        <w:widowControl w:val="0"/>
        <w:numPr>
          <w:ilvl w:val="0"/>
          <w:numId w:val="2"/>
        </w:numPr>
        <w:shd w:val="clear" w:color="auto" w:fill="FFFFFF"/>
        <w:tabs>
          <w:tab w:val="left" w:pos="1145"/>
        </w:tabs>
        <w:suppressAutoHyphens/>
        <w:spacing w:after="0" w:line="240" w:lineRule="auto"/>
        <w:ind w:firstLine="709"/>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Принять транспортное средство, переданное Продавцом, </w:t>
      </w:r>
      <w:r w:rsidR="005974A3" w:rsidRPr="00136058">
        <w:rPr>
          <w:rFonts w:ascii="Times New Roman" w:eastAsia="Times New Roman" w:hAnsi="Times New Roman" w:cs="Times New Roman"/>
          <w:color w:val="000000"/>
          <w:sz w:val="24"/>
          <w:szCs w:val="20"/>
          <w:lang w:eastAsia="ar-SA"/>
        </w:rPr>
        <w:t>по адресу,</w:t>
      </w:r>
      <w:r w:rsidRPr="00136058">
        <w:rPr>
          <w:rFonts w:ascii="Times New Roman" w:eastAsia="Times New Roman" w:hAnsi="Times New Roman" w:cs="Times New Roman"/>
          <w:color w:val="000000"/>
          <w:sz w:val="24"/>
          <w:szCs w:val="20"/>
          <w:lang w:eastAsia="ar-SA"/>
        </w:rPr>
        <w:t xml:space="preserve"> указанному в п.2.1.2.  настоящего Договора.</w:t>
      </w:r>
    </w:p>
    <w:p w:rsidR="00136058" w:rsidRPr="00136058" w:rsidRDefault="00136058" w:rsidP="00136058">
      <w:pPr>
        <w:widowControl w:val="0"/>
        <w:numPr>
          <w:ilvl w:val="0"/>
          <w:numId w:val="2"/>
        </w:numPr>
        <w:shd w:val="clear" w:color="auto" w:fill="FFFFFF"/>
        <w:tabs>
          <w:tab w:val="left" w:pos="1145"/>
        </w:tabs>
        <w:suppressAutoHyphens/>
        <w:spacing w:after="0" w:line="240" w:lineRule="auto"/>
        <w:ind w:firstLine="709"/>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 Зачесть сумму в размере стоимости Транспортного средства в счет оплаты Продавца по Договору № ___ от ___.</w:t>
      </w:r>
    </w:p>
    <w:p w:rsidR="00136058" w:rsidRPr="00136058" w:rsidRDefault="00136058" w:rsidP="00136058">
      <w:pPr>
        <w:widowControl w:val="0"/>
        <w:shd w:val="clear" w:color="auto" w:fill="FFFFFF"/>
        <w:tabs>
          <w:tab w:val="left" w:pos="1037"/>
        </w:tabs>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2.3. Обязательства Продавца по настоящему Договору считаются полностью выполненными после подписания Сторонами акта приемки-передачи транспортного средства.</w:t>
      </w:r>
    </w:p>
    <w:p w:rsidR="00136058" w:rsidRPr="00136058" w:rsidRDefault="00136058" w:rsidP="00136058">
      <w:pPr>
        <w:widowControl w:val="0"/>
        <w:shd w:val="clear" w:color="auto" w:fill="FFFFFF"/>
        <w:tabs>
          <w:tab w:val="left" w:pos="-4820"/>
        </w:tabs>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color w:val="000000"/>
          <w:sz w:val="24"/>
          <w:szCs w:val="20"/>
          <w:lang w:eastAsia="ar-SA"/>
        </w:rPr>
        <w:lastRenderedPageBreak/>
        <w:t xml:space="preserve">2.3.1.  Покупатель, в момент подписания акта приемки-передачи транспортного средства, гарантирует, что был заранее ознакомлен с качеством транспортного средства, его состоянием, в том </w:t>
      </w:r>
      <w:proofErr w:type="gramStart"/>
      <w:r w:rsidRPr="00136058">
        <w:rPr>
          <w:rFonts w:ascii="Times New Roman" w:eastAsia="Times New Roman" w:hAnsi="Times New Roman" w:cs="Times New Roman"/>
          <w:color w:val="000000"/>
          <w:sz w:val="24"/>
          <w:szCs w:val="20"/>
          <w:lang w:eastAsia="ar-SA"/>
        </w:rPr>
        <w:t>числе  недостатками</w:t>
      </w:r>
      <w:proofErr w:type="gramEnd"/>
      <w:r w:rsidRPr="00136058">
        <w:rPr>
          <w:rFonts w:ascii="Times New Roman" w:eastAsia="Times New Roman" w:hAnsi="Times New Roman" w:cs="Times New Roman"/>
          <w:color w:val="000000"/>
          <w:sz w:val="24"/>
          <w:szCs w:val="20"/>
          <w:lang w:eastAsia="ar-SA"/>
        </w:rPr>
        <w:t xml:space="preserve"> и дефектами, появившимися вследствие эксплуатации транспортного средства Продавцом, уведомлен о том, что транспортное средство </w:t>
      </w:r>
      <w:r w:rsidRPr="00136058">
        <w:rPr>
          <w:rFonts w:ascii="Times New Roman" w:eastAsia="Times New Roman" w:hAnsi="Times New Roman" w:cs="Times New Roman"/>
          <w:sz w:val="24"/>
          <w:szCs w:val="20"/>
          <w:lang w:eastAsia="ar-SA"/>
        </w:rPr>
        <w:t>является бывшим в употреблении</w:t>
      </w:r>
      <w:r w:rsidRPr="00136058">
        <w:rPr>
          <w:rFonts w:ascii="Times New Roman" w:eastAsia="Times New Roman" w:hAnsi="Times New Roman" w:cs="Times New Roman"/>
          <w:color w:val="000000"/>
          <w:sz w:val="24"/>
          <w:szCs w:val="20"/>
          <w:lang w:eastAsia="ar-SA"/>
        </w:rPr>
        <w:t xml:space="preserve"> и соглашается принять его в полной мере, подтверждая выше указанное подписью в акте приемки-передачи транспортного средства. </w:t>
      </w:r>
      <w:r w:rsidRPr="00136058">
        <w:rPr>
          <w:rFonts w:ascii="Times New Roman" w:eastAsia="Times New Roman" w:hAnsi="Times New Roman" w:cs="Times New Roman"/>
          <w:sz w:val="24"/>
          <w:szCs w:val="20"/>
          <w:lang w:eastAsia="ar-SA"/>
        </w:rPr>
        <w:t>Принятое Покупателем транспортное средство возврату не подлежит. Продавец не несет ответственности за качество проданного транспортного средства, так как Покупатель, ознакомлен и согласен с состоянием приобретаемого транспортного средства.</w:t>
      </w:r>
    </w:p>
    <w:p w:rsidR="00136058" w:rsidRPr="00136058" w:rsidRDefault="00136058" w:rsidP="00136058">
      <w:pPr>
        <w:widowControl w:val="0"/>
        <w:shd w:val="clear" w:color="auto" w:fill="FFFFFF"/>
        <w:tabs>
          <w:tab w:val="left" w:pos="-4820"/>
        </w:tabs>
        <w:suppressAutoHyphens/>
        <w:spacing w:after="0" w:line="240" w:lineRule="auto"/>
        <w:jc w:val="both"/>
        <w:rPr>
          <w:rFonts w:ascii="Times New Roman" w:eastAsia="Times New Roman" w:hAnsi="Times New Roman" w:cs="Times New Roman"/>
          <w:sz w:val="24"/>
          <w:szCs w:val="20"/>
          <w:lang w:eastAsia="ar-SA"/>
        </w:rPr>
      </w:pPr>
    </w:p>
    <w:p w:rsidR="00136058" w:rsidRPr="00136058" w:rsidRDefault="00136058" w:rsidP="00136058">
      <w:pPr>
        <w:widowControl w:val="0"/>
        <w:shd w:val="clear" w:color="auto" w:fill="FFFFFF"/>
        <w:suppressAutoHyphens/>
        <w:spacing w:after="0" w:line="240" w:lineRule="auto"/>
        <w:ind w:right="14"/>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3. ЦЕНА И ПОРЯДОК РАСЧЕТОВ</w:t>
      </w:r>
    </w:p>
    <w:p w:rsidR="00136058" w:rsidRPr="00136058" w:rsidRDefault="00136058" w:rsidP="00136058">
      <w:pPr>
        <w:widowControl w:val="0"/>
        <w:numPr>
          <w:ilvl w:val="0"/>
          <w:numId w:val="3"/>
        </w:numPr>
        <w:shd w:val="clear" w:color="auto" w:fill="FFFFFF"/>
        <w:suppressAutoHyphens/>
        <w:spacing w:after="0" w:line="240" w:lineRule="auto"/>
        <w:ind w:firstLine="709"/>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 Общая стоимость транспортного средства составляет </w:t>
      </w:r>
      <w:r w:rsidRPr="00136058">
        <w:rPr>
          <w:rFonts w:ascii="Times New Roman" w:eastAsia="Times New Roman" w:hAnsi="Times New Roman" w:cs="Times New Roman"/>
          <w:b/>
          <w:color w:val="000000"/>
          <w:sz w:val="24"/>
          <w:szCs w:val="20"/>
          <w:lang w:eastAsia="ar-SA"/>
        </w:rPr>
        <w:t>_______</w:t>
      </w:r>
      <w:r w:rsidRPr="00136058">
        <w:rPr>
          <w:rFonts w:ascii="Times New Roman" w:eastAsia="Times New Roman" w:hAnsi="Times New Roman" w:cs="Times New Roman"/>
          <w:color w:val="000000"/>
          <w:sz w:val="24"/>
          <w:szCs w:val="20"/>
          <w:lang w:eastAsia="ar-SA"/>
        </w:rPr>
        <w:t xml:space="preserve">рублей 00 коп. (_________) 00 </w:t>
      </w:r>
      <w:proofErr w:type="gramStart"/>
      <w:r w:rsidRPr="00136058">
        <w:rPr>
          <w:rFonts w:ascii="Times New Roman" w:eastAsia="Times New Roman" w:hAnsi="Times New Roman" w:cs="Times New Roman"/>
          <w:color w:val="000000"/>
          <w:sz w:val="24"/>
          <w:szCs w:val="20"/>
          <w:lang w:eastAsia="ar-SA"/>
        </w:rPr>
        <w:t>коп.,</w:t>
      </w:r>
      <w:proofErr w:type="gramEnd"/>
      <w:r w:rsidRPr="00136058">
        <w:rPr>
          <w:rFonts w:ascii="Times New Roman" w:eastAsia="Times New Roman" w:hAnsi="Times New Roman" w:cs="Times New Roman"/>
          <w:color w:val="000000"/>
          <w:sz w:val="24"/>
          <w:szCs w:val="20"/>
          <w:lang w:eastAsia="ar-SA"/>
        </w:rPr>
        <w:t xml:space="preserve"> включая </w:t>
      </w:r>
      <w:r w:rsidRPr="00136058">
        <w:rPr>
          <w:rFonts w:ascii="Times New Roman" w:eastAsia="Times New Roman" w:hAnsi="Times New Roman" w:cs="Times New Roman"/>
          <w:sz w:val="24"/>
          <w:szCs w:val="20"/>
          <w:lang w:eastAsia="ar-SA"/>
        </w:rPr>
        <w:t xml:space="preserve">НДС 18%  </w:t>
      </w:r>
      <w:r w:rsidRPr="00136058">
        <w:rPr>
          <w:rFonts w:ascii="Times New Roman" w:eastAsia="Times New Roman" w:hAnsi="Times New Roman" w:cs="Times New Roman"/>
          <w:b/>
          <w:bCs/>
          <w:sz w:val="24"/>
          <w:szCs w:val="20"/>
          <w:lang w:eastAsia="ar-SA"/>
        </w:rPr>
        <w:t xml:space="preserve">___ </w:t>
      </w:r>
      <w:r w:rsidRPr="00136058">
        <w:rPr>
          <w:rFonts w:ascii="Times New Roman" w:eastAsia="Times New Roman" w:hAnsi="Times New Roman" w:cs="Times New Roman"/>
          <w:sz w:val="24"/>
          <w:szCs w:val="20"/>
          <w:lang w:eastAsia="ar-SA"/>
        </w:rPr>
        <w:t>руб. 00</w:t>
      </w:r>
      <w:r w:rsidRPr="00136058">
        <w:rPr>
          <w:rFonts w:ascii="Times New Roman" w:eastAsia="Times New Roman" w:hAnsi="Times New Roman" w:cs="Times New Roman"/>
          <w:b/>
          <w:sz w:val="24"/>
          <w:szCs w:val="20"/>
          <w:lang w:eastAsia="ar-SA"/>
        </w:rPr>
        <w:t xml:space="preserve"> </w:t>
      </w:r>
      <w:r w:rsidRPr="00136058">
        <w:rPr>
          <w:rFonts w:ascii="Times New Roman" w:eastAsia="Times New Roman" w:hAnsi="Times New Roman" w:cs="Times New Roman"/>
          <w:sz w:val="24"/>
          <w:szCs w:val="20"/>
          <w:lang w:eastAsia="ar-SA"/>
        </w:rPr>
        <w:t>коп</w:t>
      </w:r>
      <w:r w:rsidRPr="00136058">
        <w:rPr>
          <w:rFonts w:ascii="Times New Roman" w:eastAsia="Times New Roman" w:hAnsi="Times New Roman" w:cs="Times New Roman"/>
          <w:color w:val="000000"/>
          <w:sz w:val="24"/>
          <w:szCs w:val="20"/>
          <w:lang w:eastAsia="ar-SA"/>
        </w:rPr>
        <w:t xml:space="preserve">. (_______) 00 копеек. </w:t>
      </w:r>
    </w:p>
    <w:p w:rsidR="00136058" w:rsidRPr="00136058" w:rsidRDefault="00136058" w:rsidP="00136058">
      <w:pPr>
        <w:widowControl w:val="0"/>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 Покупатель зачисляет денежные средства в размере, указанном в п. 3.1. настоящего Договора, в счет оплаты за автомобиль марки TOYOTA </w:t>
      </w:r>
      <w:proofErr w:type="spellStart"/>
      <w:r w:rsidRPr="00136058">
        <w:rPr>
          <w:rFonts w:ascii="Times New Roman" w:eastAsia="Times New Roman" w:hAnsi="Times New Roman" w:cs="Times New Roman"/>
          <w:color w:val="000000"/>
          <w:sz w:val="24"/>
          <w:szCs w:val="20"/>
          <w:lang w:eastAsia="ar-SA"/>
        </w:rPr>
        <w:t>Land</w:t>
      </w:r>
      <w:proofErr w:type="spellEnd"/>
      <w:r w:rsidRPr="00136058">
        <w:rPr>
          <w:rFonts w:ascii="Times New Roman" w:eastAsia="Times New Roman" w:hAnsi="Times New Roman" w:cs="Times New Roman"/>
          <w:color w:val="000000"/>
          <w:sz w:val="24"/>
          <w:szCs w:val="20"/>
          <w:lang w:eastAsia="ar-SA"/>
        </w:rPr>
        <w:t xml:space="preserve"> </w:t>
      </w:r>
      <w:proofErr w:type="spellStart"/>
      <w:r w:rsidRPr="00136058">
        <w:rPr>
          <w:rFonts w:ascii="Times New Roman" w:eastAsia="Times New Roman" w:hAnsi="Times New Roman" w:cs="Times New Roman"/>
          <w:color w:val="000000"/>
          <w:sz w:val="24"/>
          <w:szCs w:val="20"/>
          <w:lang w:eastAsia="ar-SA"/>
        </w:rPr>
        <w:t>Cruiser</w:t>
      </w:r>
      <w:proofErr w:type="spellEnd"/>
      <w:r w:rsidRPr="00136058">
        <w:rPr>
          <w:rFonts w:ascii="Times New Roman" w:eastAsia="Times New Roman" w:hAnsi="Times New Roman" w:cs="Times New Roman"/>
          <w:color w:val="000000"/>
          <w:sz w:val="24"/>
          <w:szCs w:val="20"/>
          <w:lang w:eastAsia="ar-SA"/>
        </w:rPr>
        <w:t xml:space="preserve"> 200 8</w:t>
      </w:r>
      <w:proofErr w:type="gramStart"/>
      <w:r w:rsidRPr="00136058">
        <w:rPr>
          <w:rFonts w:ascii="Times New Roman" w:eastAsia="Times New Roman" w:hAnsi="Times New Roman" w:cs="Times New Roman"/>
          <w:color w:val="000000"/>
          <w:sz w:val="24"/>
          <w:szCs w:val="20"/>
          <w:lang w:eastAsia="ar-SA"/>
        </w:rPr>
        <w:t xml:space="preserve">D,  </w:t>
      </w:r>
      <w:r w:rsidRPr="00136058">
        <w:rPr>
          <w:rFonts w:ascii="Times New Roman" w:eastAsia="Times New Roman" w:hAnsi="Times New Roman" w:cs="Times New Roman"/>
          <w:color w:val="000000"/>
          <w:sz w:val="24"/>
          <w:szCs w:val="20"/>
          <w:lang w:val="en-US" w:eastAsia="ar-SA"/>
        </w:rPr>
        <w:t>VIN</w:t>
      </w:r>
      <w:proofErr w:type="gramEnd"/>
      <w:r w:rsidRPr="00136058">
        <w:rPr>
          <w:rFonts w:ascii="Times New Roman" w:eastAsia="Times New Roman" w:hAnsi="Times New Roman" w:cs="Times New Roman"/>
          <w:color w:val="000000"/>
          <w:sz w:val="24"/>
          <w:szCs w:val="20"/>
          <w:lang w:eastAsia="ar-SA"/>
        </w:rPr>
        <w:t xml:space="preserve"> _____________, приобретаемый Продавцом по Договору № ___ от ___, находящийся в собственности Покупателя. </w:t>
      </w:r>
    </w:p>
    <w:p w:rsidR="00136058" w:rsidRPr="00136058" w:rsidRDefault="00136058" w:rsidP="00136058">
      <w:pPr>
        <w:numPr>
          <w:ilvl w:val="0"/>
          <w:numId w:val="3"/>
        </w:numPr>
        <w:suppressAutoHyphens/>
        <w:spacing w:after="0" w:line="240" w:lineRule="auto"/>
        <w:ind w:firstLine="709"/>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Продавец предоставляет Покупателю счета-фактуры в соответствии со ст. 168, 169 НК РФ и иные первичные документы в сроки, предусмотренные законодательством.</w:t>
      </w:r>
    </w:p>
    <w:p w:rsidR="00136058" w:rsidRPr="00136058" w:rsidRDefault="00136058" w:rsidP="00136058">
      <w:pPr>
        <w:numPr>
          <w:ilvl w:val="0"/>
          <w:numId w:val="3"/>
        </w:numPr>
        <w:suppressAutoHyphens/>
        <w:spacing w:after="0" w:line="240" w:lineRule="auto"/>
        <w:ind w:firstLine="709"/>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 xml:space="preserve"> По окончании расчетов,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36058" w:rsidRPr="00136058" w:rsidRDefault="00136058" w:rsidP="00136058">
      <w:pPr>
        <w:widowControl w:val="0"/>
        <w:shd w:val="clear" w:color="auto" w:fill="FFFFFF"/>
        <w:tabs>
          <w:tab w:val="left" w:pos="-4962"/>
          <w:tab w:val="left" w:pos="-3686"/>
        </w:tabs>
        <w:spacing w:after="0" w:line="240" w:lineRule="auto"/>
        <w:ind w:right="14"/>
        <w:jc w:val="both"/>
        <w:rPr>
          <w:rFonts w:ascii="Times New Roman" w:eastAsia="Times New Roman" w:hAnsi="Times New Roman" w:cs="Times New Roman"/>
          <w:color w:val="000000"/>
          <w:sz w:val="24"/>
          <w:szCs w:val="20"/>
          <w:lang w:eastAsia="ar-SA"/>
        </w:rPr>
      </w:pPr>
    </w:p>
    <w:p w:rsidR="00136058" w:rsidRPr="00136058" w:rsidRDefault="00136058" w:rsidP="00136058">
      <w:pPr>
        <w:widowControl w:val="0"/>
        <w:shd w:val="clear" w:color="auto" w:fill="FFFFFF"/>
        <w:suppressAutoHyphens/>
        <w:spacing w:after="0" w:line="240" w:lineRule="auto"/>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4. ПЕРЕДАЧА И ПРИЕМКА ТРАНСПОРТНОГО СРЕДСТВА</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4.1.  </w:t>
      </w:r>
      <w:proofErr w:type="gramStart"/>
      <w:r w:rsidRPr="00136058">
        <w:rPr>
          <w:rFonts w:ascii="Times New Roman" w:eastAsia="Times New Roman" w:hAnsi="Times New Roman" w:cs="Times New Roman"/>
          <w:color w:val="000000"/>
          <w:sz w:val="24"/>
          <w:szCs w:val="20"/>
          <w:lang w:eastAsia="ar-SA"/>
        </w:rPr>
        <w:t>Продавец  обязан</w:t>
      </w:r>
      <w:proofErr w:type="gramEnd"/>
      <w:r w:rsidRPr="00136058">
        <w:rPr>
          <w:rFonts w:ascii="Times New Roman" w:eastAsia="Times New Roman" w:hAnsi="Times New Roman" w:cs="Times New Roman"/>
          <w:color w:val="000000"/>
          <w:sz w:val="24"/>
          <w:szCs w:val="20"/>
          <w:lang w:eastAsia="ar-SA"/>
        </w:rPr>
        <w:t xml:space="preserve"> передать  Покупателю на основании акта приема-передачи, товарной накладной с приложением счета-фактуры, транспортное средство, в день приемки автомобиля TOYOTA </w:t>
      </w:r>
      <w:proofErr w:type="spellStart"/>
      <w:r w:rsidRPr="00136058">
        <w:rPr>
          <w:rFonts w:ascii="Times New Roman" w:eastAsia="Times New Roman" w:hAnsi="Times New Roman" w:cs="Times New Roman"/>
          <w:color w:val="000000"/>
          <w:sz w:val="24"/>
          <w:szCs w:val="20"/>
          <w:lang w:eastAsia="ar-SA"/>
        </w:rPr>
        <w:t>Land</w:t>
      </w:r>
      <w:proofErr w:type="spellEnd"/>
      <w:r w:rsidRPr="00136058">
        <w:rPr>
          <w:rFonts w:ascii="Times New Roman" w:eastAsia="Times New Roman" w:hAnsi="Times New Roman" w:cs="Times New Roman"/>
          <w:color w:val="000000"/>
          <w:sz w:val="24"/>
          <w:szCs w:val="20"/>
          <w:lang w:eastAsia="ar-SA"/>
        </w:rPr>
        <w:t xml:space="preserve"> </w:t>
      </w:r>
      <w:proofErr w:type="spellStart"/>
      <w:r w:rsidRPr="00136058">
        <w:rPr>
          <w:rFonts w:ascii="Times New Roman" w:eastAsia="Times New Roman" w:hAnsi="Times New Roman" w:cs="Times New Roman"/>
          <w:color w:val="000000"/>
          <w:sz w:val="24"/>
          <w:szCs w:val="20"/>
          <w:lang w:eastAsia="ar-SA"/>
        </w:rPr>
        <w:t>Cruiser</w:t>
      </w:r>
      <w:proofErr w:type="spellEnd"/>
      <w:r w:rsidRPr="00136058">
        <w:rPr>
          <w:rFonts w:ascii="Times New Roman" w:eastAsia="Times New Roman" w:hAnsi="Times New Roman" w:cs="Times New Roman"/>
          <w:color w:val="000000"/>
          <w:sz w:val="24"/>
          <w:szCs w:val="20"/>
          <w:lang w:eastAsia="ar-SA"/>
        </w:rPr>
        <w:t xml:space="preserve"> 200 8D и подписания Акта приема передачи товара по  Договору № ___ от ___. </w:t>
      </w:r>
    </w:p>
    <w:p w:rsidR="00136058" w:rsidRPr="00136058" w:rsidRDefault="00136058" w:rsidP="00136058">
      <w:pPr>
        <w:widowControl w:val="0"/>
        <w:shd w:val="clear" w:color="auto" w:fill="FFFFFF"/>
        <w:tabs>
          <w:tab w:val="left" w:pos="-5103"/>
          <w:tab w:val="left" w:pos="-4820"/>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4.2. Право собственности на транспортное средство и риск его случайной гибели или повреждения переходит от Продавца к Покупателю с момента подписания Сторонами товарной накладной и Акта приема-передачи транспортного средства.</w:t>
      </w:r>
    </w:p>
    <w:p w:rsidR="00136058" w:rsidRPr="00136058" w:rsidRDefault="00136058" w:rsidP="00136058">
      <w:pPr>
        <w:widowControl w:val="0"/>
        <w:shd w:val="clear" w:color="auto" w:fill="FFFFFF"/>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4.3. </w:t>
      </w:r>
      <w:r w:rsidRPr="00136058">
        <w:rPr>
          <w:rFonts w:ascii="Times New Roman" w:eastAsia="Times New Roman" w:hAnsi="Times New Roman" w:cs="Times New Roman"/>
          <w:sz w:val="24"/>
          <w:szCs w:val="20"/>
          <w:lang w:eastAsia="ar-SA"/>
        </w:rPr>
        <w:t>Обязанность Продавца по передаче транспортного средства Покупателю считается исполненной в момент подписания Сторонами товарной накладной и акта приема-передачи транспортного средства</w:t>
      </w:r>
      <w:r w:rsidRPr="00136058">
        <w:rPr>
          <w:rFonts w:ascii="Times New Roman" w:eastAsia="Times New Roman" w:hAnsi="Times New Roman" w:cs="Times New Roman"/>
          <w:color w:val="000000"/>
          <w:sz w:val="24"/>
          <w:szCs w:val="20"/>
          <w:lang w:eastAsia="ar-SA"/>
        </w:rPr>
        <w:t>.</w:t>
      </w:r>
    </w:p>
    <w:p w:rsidR="00136058" w:rsidRPr="00136058" w:rsidRDefault="00136058" w:rsidP="00136058">
      <w:pPr>
        <w:widowControl w:val="0"/>
        <w:shd w:val="clear" w:color="auto" w:fill="FFFFFF"/>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4.4. Покупатель обязан принять переданное ему транспортное средство по адресу, указанному в пункте 2.1.2. Договора.</w:t>
      </w:r>
    </w:p>
    <w:p w:rsidR="00136058" w:rsidRPr="00136058" w:rsidRDefault="00136058" w:rsidP="00136058">
      <w:pPr>
        <w:widowControl w:val="0"/>
        <w:shd w:val="clear" w:color="auto" w:fill="FFFFFF"/>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4.5. При приемке в обязательном порядке Покупатель проверяет внешний вид Транспортного средства, включая салон (путем визуального осмотра), комплектацию Транспортное средства, а также наличие необходимых документов.</w:t>
      </w:r>
    </w:p>
    <w:p w:rsidR="00136058" w:rsidRPr="00136058" w:rsidRDefault="00136058" w:rsidP="00136058">
      <w:pPr>
        <w:widowControl w:val="0"/>
        <w:shd w:val="clear" w:color="auto" w:fill="FFFFFF"/>
        <w:suppressAutoHyphens/>
        <w:spacing w:after="0" w:line="240" w:lineRule="auto"/>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lastRenderedPageBreak/>
        <w:t>5. ОТВЕТСТВЕННОСТЬ СТОРОН</w:t>
      </w:r>
    </w:p>
    <w:p w:rsidR="00136058" w:rsidRPr="00136058" w:rsidRDefault="00136058" w:rsidP="00136058">
      <w:pPr>
        <w:widowControl w:val="0"/>
        <w:shd w:val="clear" w:color="auto" w:fill="FFFFFF"/>
        <w:tabs>
          <w:tab w:val="left" w:pos="-5103"/>
        </w:tabs>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5.1.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36058" w:rsidRPr="00136058" w:rsidRDefault="00136058" w:rsidP="00136058">
      <w:pPr>
        <w:widowControl w:val="0"/>
        <w:shd w:val="clear" w:color="auto" w:fill="FFFFFF"/>
        <w:tabs>
          <w:tab w:val="left" w:pos="-5103"/>
        </w:tabs>
        <w:suppressAutoHyphen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5.2.</w:t>
      </w:r>
      <w:r w:rsidRPr="00136058">
        <w:rPr>
          <w:rFonts w:ascii="Times New Roman" w:eastAsia="Times New Roman" w:hAnsi="Times New Roman" w:cs="Times New Roman"/>
          <w:sz w:val="24"/>
          <w:szCs w:val="20"/>
          <w:lang w:eastAsia="ar-SA"/>
        </w:rPr>
        <w:t xml:space="preserve"> </w:t>
      </w:r>
      <w:r w:rsidRPr="00136058">
        <w:rPr>
          <w:rFonts w:ascii="Times New Roman" w:eastAsia="Times New Roman" w:hAnsi="Times New Roman" w:cs="Times New Roman"/>
          <w:color w:val="000000"/>
          <w:sz w:val="24"/>
          <w:szCs w:val="20"/>
          <w:lang w:eastAsia="ar-SA"/>
        </w:rPr>
        <w:t>Продавец несет перед Покупателем ответственность за последствия неисполнения или ненадлежащего исполнения обязательств привлекаемыми им третьими лицами.</w:t>
      </w:r>
    </w:p>
    <w:p w:rsidR="00136058" w:rsidRPr="00136058" w:rsidRDefault="00136058" w:rsidP="00136058">
      <w:pPr>
        <w:tabs>
          <w:tab w:val="center" w:pos="1560"/>
          <w:tab w:val="right" w:pos="9356"/>
        </w:tabs>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color w:val="000000"/>
          <w:sz w:val="24"/>
          <w:szCs w:val="20"/>
          <w:lang w:eastAsia="ar-SA"/>
        </w:rPr>
        <w:t xml:space="preserve">5.3. </w:t>
      </w:r>
      <w:r w:rsidRPr="00136058">
        <w:rPr>
          <w:rFonts w:ascii="Times New Roman" w:eastAsia="Times New Roman" w:hAnsi="Times New Roman" w:cs="Times New Roman"/>
          <w:sz w:val="24"/>
          <w:szCs w:val="20"/>
          <w:lang w:eastAsia="ar-SA"/>
        </w:rPr>
        <w:t xml:space="preserve">В случае, уклонения Продавца от фактической передачи транспортного средства в установленный настоящим Договором срок, он уплачивает Покупателю пеню в </w:t>
      </w:r>
      <w:proofErr w:type="gramStart"/>
      <w:r w:rsidRPr="00136058">
        <w:rPr>
          <w:rFonts w:ascii="Times New Roman" w:eastAsia="Times New Roman" w:hAnsi="Times New Roman" w:cs="Times New Roman"/>
          <w:sz w:val="24"/>
          <w:szCs w:val="20"/>
          <w:lang w:eastAsia="ar-SA"/>
        </w:rPr>
        <w:t>размере  1</w:t>
      </w:r>
      <w:proofErr w:type="gramEnd"/>
      <w:r w:rsidRPr="00136058">
        <w:rPr>
          <w:rFonts w:ascii="Times New Roman" w:eastAsia="Times New Roman" w:hAnsi="Times New Roman" w:cs="Times New Roman"/>
          <w:sz w:val="24"/>
          <w:szCs w:val="20"/>
          <w:lang w:eastAsia="ar-SA"/>
        </w:rPr>
        <w:t>/365 ключевой ставки ЦБ РФ от стоимости транспортного средства за каждый день просрочки, но не более 10 (десяти) % от стоимости транспортного средства.</w:t>
      </w:r>
    </w:p>
    <w:p w:rsidR="00136058" w:rsidRPr="00136058" w:rsidRDefault="00136058" w:rsidP="00136058">
      <w:pPr>
        <w:tabs>
          <w:tab w:val="center" w:pos="1560"/>
          <w:tab w:val="right" w:pos="9356"/>
        </w:tabs>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 xml:space="preserve">5.4. Выплата пеней по настоящему Договору осуществляется только на основании письменной претензии. </w:t>
      </w:r>
      <w:proofErr w:type="gramStart"/>
      <w:r w:rsidRPr="00136058">
        <w:rPr>
          <w:rFonts w:ascii="Times New Roman" w:eastAsia="Times New Roman" w:hAnsi="Times New Roman" w:cs="Times New Roman"/>
          <w:sz w:val="24"/>
          <w:szCs w:val="20"/>
          <w:lang w:eastAsia="ar-SA"/>
        </w:rPr>
        <w:t>Если  письменная</w:t>
      </w:r>
      <w:proofErr w:type="gramEnd"/>
      <w:r w:rsidRPr="00136058">
        <w:rPr>
          <w:rFonts w:ascii="Times New Roman" w:eastAsia="Times New Roman" w:hAnsi="Times New Roman" w:cs="Times New Roman"/>
          <w:sz w:val="24"/>
          <w:szCs w:val="20"/>
          <w:lang w:eastAsia="ar-SA"/>
        </w:rPr>
        <w:t xml:space="preserve"> претензия одной Стороны не будет направлена в адрес другой Стороны, пеня не начисляется и не уплачивается. Стороны уплачивают пеню, предусмотренную Договором, в течение 10 (десяти) рабочих дней со дня получения соответствующего требования в письменной форме. Уплата пени не освобождает Сторону, нарушившую Договор, от исполнения своих обязательств в натуре.</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5.5. В случае, если Покупатель отказывается от принятия транспортного средства, то настоящий Договор считается расторгнутым с момента уведомления Покупателем Продавца об отказе в получении транспортного средства. При этом Продавец производит возврат денежных средств, полученных от Покупателя в счет оплаты транспортного средства по настоящему Договору, за вычетом суммы штрафа в размере 1% от общей стоимости транспортного средства.</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Удержанная сумма денежных средств засчитывается в счет уплаты Покупателем штрафа за неисполнение обязанности по принятию транспортного средства.</w:t>
      </w:r>
    </w:p>
    <w:p w:rsidR="00136058" w:rsidRPr="00136058" w:rsidRDefault="00136058" w:rsidP="0013605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136058" w:rsidRPr="00136058" w:rsidRDefault="00136058" w:rsidP="00136058">
      <w:pPr>
        <w:numPr>
          <w:ilvl w:val="0"/>
          <w:numId w:val="5"/>
        </w:numPr>
        <w:tabs>
          <w:tab w:val="left" w:pos="-426"/>
        </w:tabs>
        <w:suppressAutoHyphens/>
        <w:spacing w:after="0" w:line="240" w:lineRule="auto"/>
        <w:ind w:right="-1" w:firstLine="709"/>
        <w:jc w:val="center"/>
        <w:rPr>
          <w:rFonts w:ascii="Times New Roman" w:eastAsia="Times New Roman" w:hAnsi="Times New Roman" w:cs="Arial"/>
          <w:b/>
          <w:sz w:val="24"/>
          <w:szCs w:val="24"/>
          <w:lang w:eastAsia="ar-SA"/>
        </w:rPr>
      </w:pPr>
      <w:r w:rsidRPr="00136058">
        <w:rPr>
          <w:rFonts w:ascii="Times New Roman" w:eastAsia="Times New Roman" w:hAnsi="Times New Roman" w:cs="Arial"/>
          <w:b/>
          <w:sz w:val="24"/>
          <w:szCs w:val="24"/>
          <w:lang w:eastAsia="ar-SA"/>
        </w:rPr>
        <w:t>РАСТОРЖЕНИЕ ДОГОВОРА</w:t>
      </w:r>
    </w:p>
    <w:p w:rsidR="00136058" w:rsidRPr="00136058" w:rsidRDefault="00136058" w:rsidP="0013605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6.1. Стороны могут отказаться от исполнения Договора в одностороннем внесудебном порядке в случае существенного нарушения Договора, под которым понимается нарушение Продавцом (нарушение Покупателем) следующих условий:</w:t>
      </w:r>
    </w:p>
    <w:p w:rsidR="00136058" w:rsidRPr="00136058" w:rsidRDefault="00136058" w:rsidP="0013605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 просрочка срока передачи транспортного средства более чем на 1 (один) месяц;</w:t>
      </w:r>
    </w:p>
    <w:p w:rsidR="00136058" w:rsidRPr="00136058" w:rsidRDefault="00136058" w:rsidP="0013605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 просрочка оплаты более чем на 1 (один) месяц;</w:t>
      </w:r>
    </w:p>
    <w:p w:rsidR="00136058" w:rsidRPr="00136058" w:rsidRDefault="00136058" w:rsidP="0013605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 нарушение иных существенных условий, определённых в соответствии с действующим законодательством Российской Федерации или соглашением Сторон.</w:t>
      </w:r>
    </w:p>
    <w:p w:rsidR="00136058" w:rsidRPr="00136058" w:rsidRDefault="00136058" w:rsidP="0013605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В случае расторжения Договора Стороны обязуются произвести взаиморасчёты.</w:t>
      </w:r>
    </w:p>
    <w:p w:rsidR="00136058" w:rsidRPr="00136058" w:rsidRDefault="00136058" w:rsidP="0013605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6058">
        <w:rPr>
          <w:rFonts w:ascii="Times New Roman" w:eastAsia="Times New Roman" w:hAnsi="Times New Roman" w:cs="Times New Roman"/>
          <w:color w:val="000000"/>
          <w:sz w:val="24"/>
          <w:szCs w:val="24"/>
          <w:lang w:eastAsia="ru-RU"/>
        </w:rPr>
        <w:t xml:space="preserve"> </w:t>
      </w:r>
    </w:p>
    <w:p w:rsidR="00136058" w:rsidRPr="00136058" w:rsidRDefault="00136058" w:rsidP="00136058">
      <w:pPr>
        <w:numPr>
          <w:ilvl w:val="0"/>
          <w:numId w:val="5"/>
        </w:numPr>
        <w:tabs>
          <w:tab w:val="left" w:pos="-426"/>
        </w:tabs>
        <w:suppressAutoHyphens/>
        <w:spacing w:after="0" w:line="240" w:lineRule="auto"/>
        <w:ind w:right="-1" w:firstLine="709"/>
        <w:jc w:val="center"/>
        <w:rPr>
          <w:rFonts w:ascii="Times New Roman" w:eastAsia="Times New Roman" w:hAnsi="Times New Roman" w:cs="Arial"/>
          <w:b/>
          <w:sz w:val="24"/>
          <w:szCs w:val="24"/>
          <w:lang w:eastAsia="ar-SA"/>
        </w:rPr>
      </w:pPr>
      <w:r w:rsidRPr="00136058">
        <w:rPr>
          <w:rFonts w:ascii="Times New Roman" w:eastAsia="Times New Roman" w:hAnsi="Times New Roman" w:cs="Arial"/>
          <w:b/>
          <w:sz w:val="24"/>
          <w:szCs w:val="24"/>
          <w:lang w:eastAsia="ar-SA"/>
        </w:rPr>
        <w:t>ОБСТОЯТЕЛЬСТВА НЕПРЕОДОЛИМОЙ СИЛЫ</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 xml:space="preserve">7.2.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w:t>
      </w:r>
      <w:r w:rsidRPr="00136058">
        <w:rPr>
          <w:rFonts w:ascii="Times New Roman" w:eastAsia="Times New Roman" w:hAnsi="Times New Roman" w:cs="Times New Roman"/>
          <w:sz w:val="24"/>
          <w:szCs w:val="20"/>
          <w:lang w:eastAsia="ar-SA"/>
        </w:rPr>
        <w:lastRenderedPageBreak/>
        <w:t>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36058" w:rsidRPr="00136058" w:rsidRDefault="00136058" w:rsidP="00136058">
      <w:pPr>
        <w:widowControl w:val="0"/>
        <w:suppressAutoHyphens/>
        <w:spacing w:after="0" w:line="240" w:lineRule="auto"/>
        <w:jc w:val="both"/>
        <w:rPr>
          <w:rFonts w:ascii="Times New Roman" w:eastAsia="Times New Roman" w:hAnsi="Times New Roman" w:cs="Times New Roman"/>
          <w:b/>
          <w:bCs/>
          <w:lang w:eastAsia="ar-SA"/>
        </w:rPr>
      </w:pPr>
    </w:p>
    <w:p w:rsidR="00136058" w:rsidRPr="00136058" w:rsidRDefault="00136058" w:rsidP="00136058">
      <w:pPr>
        <w:numPr>
          <w:ilvl w:val="0"/>
          <w:numId w:val="5"/>
        </w:numPr>
        <w:suppressAutoHyphens/>
        <w:spacing w:after="0" w:line="240" w:lineRule="auto"/>
        <w:ind w:firstLine="709"/>
        <w:jc w:val="center"/>
        <w:rPr>
          <w:rFonts w:ascii="Times New Roman" w:eastAsia="Times New Roman" w:hAnsi="Times New Roman" w:cs="Times New Roman"/>
          <w:b/>
          <w:sz w:val="24"/>
          <w:szCs w:val="20"/>
          <w:lang w:eastAsia="ar-SA"/>
        </w:rPr>
      </w:pPr>
      <w:r w:rsidRPr="00136058">
        <w:rPr>
          <w:rFonts w:ascii="Times New Roman" w:eastAsia="Times New Roman" w:hAnsi="Times New Roman" w:cs="Times New Roman"/>
          <w:b/>
          <w:sz w:val="24"/>
          <w:szCs w:val="20"/>
          <w:lang w:eastAsia="ar-SA"/>
        </w:rPr>
        <w:t>ОБЕСПЕЧЕНИЕ КОНФИДЕНЦИАЛЬНОСТИ</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Раскрывающая Сторона – Сторона, которая раскрывает конфиденциальную информацию другой Стороне.</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Получающая Сторона – Сторона, которая получает конфиденциальную информацию от другой Стороны</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информация во время ее раскрытия является публично известной;</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информация представлена Получающей Стороне с письменным указанием на то, что она не является конфиденциальной;</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информация получена от любого третьего лица на законных основаниях;</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информация не может являться конфиденциальной в соответствии с законодательством Российской Федерации.</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Получающая Сторона имеет право раскрывать конфиденциальную информацию без согласия Раскрывающей Стороны:</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36058" w:rsidRPr="00136058" w:rsidRDefault="00136058" w:rsidP="005974A3">
      <w:pPr>
        <w:numPr>
          <w:ilvl w:val="2"/>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36058" w:rsidRPr="00136058" w:rsidRDefault="00136058" w:rsidP="005974A3">
      <w:pPr>
        <w:numPr>
          <w:ilvl w:val="1"/>
          <w:numId w:val="5"/>
        </w:numPr>
        <w:suppressAutoHyphens/>
        <w:spacing w:after="0" w:line="240" w:lineRule="auto"/>
        <w:ind w:left="0" w:firstLine="709"/>
        <w:jc w:val="both"/>
        <w:rPr>
          <w:rFonts w:ascii="Times New Roman" w:eastAsia="Times New Roman" w:hAnsi="Times New Roman" w:cs="Times New Roman"/>
          <w:iCs/>
          <w:sz w:val="24"/>
          <w:szCs w:val="20"/>
          <w:lang w:eastAsia="ar-SA"/>
        </w:rPr>
      </w:pPr>
      <w:r w:rsidRPr="00136058">
        <w:rPr>
          <w:rFonts w:ascii="Times New Roman" w:eastAsia="Times New Roman" w:hAnsi="Times New Roman" w:cs="Times New Roman"/>
          <w:iCs/>
          <w:sz w:val="24"/>
          <w:szCs w:val="20"/>
          <w:lang w:eastAsia="ar-SA"/>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36058" w:rsidRPr="00136058" w:rsidRDefault="00136058" w:rsidP="00136058">
      <w:pPr>
        <w:widowControl w:val="0"/>
        <w:shd w:val="clear" w:color="auto" w:fill="FFFFFF"/>
        <w:tabs>
          <w:tab w:val="left" w:pos="1267"/>
        </w:tabs>
        <w:suppressAutoHyphens/>
        <w:spacing w:after="0" w:line="240" w:lineRule="auto"/>
        <w:rPr>
          <w:rFonts w:ascii="Times New Roman" w:eastAsia="Times New Roman" w:hAnsi="Times New Roman" w:cs="Times New Roman"/>
          <w:color w:val="000000"/>
          <w:sz w:val="24"/>
          <w:szCs w:val="20"/>
          <w:lang w:eastAsia="ar-SA"/>
        </w:rPr>
      </w:pPr>
    </w:p>
    <w:p w:rsidR="00136058" w:rsidRPr="00136058" w:rsidRDefault="00136058" w:rsidP="00136058">
      <w:pPr>
        <w:widowControl w:val="0"/>
        <w:shd w:val="clear" w:color="auto" w:fill="FFFFFF"/>
        <w:tabs>
          <w:tab w:val="left" w:pos="1267"/>
        </w:tabs>
        <w:suppressAutoHyphens/>
        <w:spacing w:after="0" w:line="240" w:lineRule="auto"/>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9. СРОК ДЕЙСТВИЯ НАСТОЯЩЕГО ДОГОВОРА</w:t>
      </w:r>
    </w:p>
    <w:p w:rsidR="00136058" w:rsidRPr="00136058" w:rsidRDefault="00136058" w:rsidP="00136058">
      <w:pPr>
        <w:widowControl w:val="0"/>
        <w:shd w:val="clear" w:color="auto" w:fill="FFFFFF"/>
        <w:tabs>
          <w:tab w:val="left" w:pos="-5103"/>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9.1.Настоящий Договор вступает в силу с момента его подписания Сторонами и </w:t>
      </w:r>
      <w:proofErr w:type="gramStart"/>
      <w:r w:rsidRPr="00136058">
        <w:rPr>
          <w:rFonts w:ascii="Times New Roman" w:eastAsia="Times New Roman" w:hAnsi="Times New Roman" w:cs="Times New Roman"/>
          <w:color w:val="000000"/>
          <w:sz w:val="24"/>
          <w:szCs w:val="20"/>
          <w:lang w:eastAsia="ar-SA"/>
        </w:rPr>
        <w:t>действует  до</w:t>
      </w:r>
      <w:proofErr w:type="gramEnd"/>
      <w:r w:rsidRPr="00136058">
        <w:rPr>
          <w:rFonts w:ascii="Times New Roman" w:eastAsia="Times New Roman" w:hAnsi="Times New Roman" w:cs="Times New Roman"/>
          <w:color w:val="000000"/>
          <w:sz w:val="24"/>
          <w:szCs w:val="20"/>
          <w:lang w:eastAsia="ar-SA"/>
        </w:rPr>
        <w:t xml:space="preserve">   полного   исполнения  ими   обязательств  по   настоящему  Договору  или  до расторжения настоящего Договора.</w:t>
      </w:r>
    </w:p>
    <w:p w:rsidR="00136058" w:rsidRPr="00136058" w:rsidRDefault="00136058" w:rsidP="00136058">
      <w:pPr>
        <w:widowControl w:val="0"/>
        <w:shd w:val="clear" w:color="auto" w:fill="FFFFFF"/>
        <w:tabs>
          <w:tab w:val="left" w:pos="-5103"/>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9.2. Настоящий Договор, может быть, расторгнут по взаимному согласованию Сторон, совершенному в письменной форме за подписью уполномоченных лиц сторон и </w:t>
      </w:r>
      <w:proofErr w:type="gramStart"/>
      <w:r w:rsidRPr="00136058">
        <w:rPr>
          <w:rFonts w:ascii="Times New Roman" w:eastAsia="Times New Roman" w:hAnsi="Times New Roman" w:cs="Times New Roman"/>
          <w:color w:val="000000"/>
          <w:sz w:val="24"/>
          <w:szCs w:val="20"/>
          <w:lang w:eastAsia="ar-SA"/>
        </w:rPr>
        <w:t>в случаях</w:t>
      </w:r>
      <w:proofErr w:type="gramEnd"/>
      <w:r w:rsidRPr="00136058">
        <w:rPr>
          <w:rFonts w:ascii="Times New Roman" w:eastAsia="Times New Roman" w:hAnsi="Times New Roman" w:cs="Times New Roman"/>
          <w:color w:val="000000"/>
          <w:sz w:val="24"/>
          <w:szCs w:val="20"/>
          <w:lang w:eastAsia="ar-SA"/>
        </w:rPr>
        <w:t xml:space="preserve"> предусмотренных настоящим Договором.</w:t>
      </w:r>
    </w:p>
    <w:p w:rsidR="00136058" w:rsidRPr="00136058" w:rsidRDefault="00136058" w:rsidP="00136058">
      <w:pPr>
        <w:widowControl w:val="0"/>
        <w:shd w:val="clear" w:color="auto" w:fill="FFFFFF"/>
        <w:tabs>
          <w:tab w:val="left" w:pos="1094"/>
        </w:tabs>
        <w:suppressAutoHyphens/>
        <w:spacing w:after="0" w:line="240" w:lineRule="auto"/>
        <w:rPr>
          <w:rFonts w:ascii="Times New Roman" w:eastAsia="Times New Roman" w:hAnsi="Times New Roman" w:cs="Times New Roman"/>
          <w:color w:val="000000"/>
          <w:sz w:val="24"/>
          <w:szCs w:val="20"/>
          <w:lang w:eastAsia="ar-SA"/>
        </w:rPr>
      </w:pPr>
    </w:p>
    <w:p w:rsidR="00136058" w:rsidRPr="00136058" w:rsidRDefault="00136058" w:rsidP="00136058">
      <w:pPr>
        <w:widowControl w:val="0"/>
        <w:shd w:val="clear" w:color="auto" w:fill="FFFFFF"/>
        <w:suppressAutoHyphens/>
        <w:spacing w:after="0" w:line="240" w:lineRule="auto"/>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10. РАЗРЕШЕНИЕ СПОРОВ</w:t>
      </w:r>
    </w:p>
    <w:p w:rsidR="00136058" w:rsidRPr="00136058" w:rsidRDefault="00136058" w:rsidP="00136058">
      <w:pPr>
        <w:widowControl w:val="0"/>
        <w:shd w:val="clear" w:color="auto" w:fill="FFFFFF"/>
        <w:tabs>
          <w:tab w:val="left" w:pos="-4962"/>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10.1. Все   </w:t>
      </w:r>
      <w:proofErr w:type="gramStart"/>
      <w:r w:rsidRPr="00136058">
        <w:rPr>
          <w:rFonts w:ascii="Times New Roman" w:eastAsia="Times New Roman" w:hAnsi="Times New Roman" w:cs="Times New Roman"/>
          <w:color w:val="000000"/>
          <w:sz w:val="24"/>
          <w:szCs w:val="20"/>
          <w:lang w:eastAsia="ar-SA"/>
        </w:rPr>
        <w:t>споры  и</w:t>
      </w:r>
      <w:proofErr w:type="gramEnd"/>
      <w:r w:rsidRPr="00136058">
        <w:rPr>
          <w:rFonts w:ascii="Times New Roman" w:eastAsia="Times New Roman" w:hAnsi="Times New Roman" w:cs="Times New Roman"/>
          <w:color w:val="000000"/>
          <w:sz w:val="24"/>
          <w:szCs w:val="20"/>
          <w:lang w:eastAsia="ar-SA"/>
        </w:rPr>
        <w:t xml:space="preserve">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основании действующего законодательства РФ.</w:t>
      </w:r>
    </w:p>
    <w:p w:rsidR="00136058" w:rsidRPr="00136058" w:rsidRDefault="00136058" w:rsidP="00136058">
      <w:pPr>
        <w:widowControl w:val="0"/>
        <w:shd w:val="clear" w:color="auto" w:fill="FFFFFF"/>
        <w:tabs>
          <w:tab w:val="left" w:pos="-5103"/>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 xml:space="preserve">10.2. При   не урегулировании   в   процессе   переговоров, споры разрешаются </w:t>
      </w:r>
      <w:proofErr w:type="gramStart"/>
      <w:r w:rsidRPr="00136058">
        <w:rPr>
          <w:rFonts w:ascii="Times New Roman" w:eastAsia="Times New Roman" w:hAnsi="Times New Roman" w:cs="Times New Roman"/>
          <w:color w:val="000000"/>
          <w:sz w:val="24"/>
          <w:szCs w:val="20"/>
          <w:lang w:eastAsia="ar-SA"/>
        </w:rPr>
        <w:t>в  Арбитражном</w:t>
      </w:r>
      <w:proofErr w:type="gramEnd"/>
      <w:r w:rsidRPr="00136058">
        <w:rPr>
          <w:rFonts w:ascii="Times New Roman" w:eastAsia="Times New Roman" w:hAnsi="Times New Roman" w:cs="Times New Roman"/>
          <w:color w:val="000000"/>
          <w:sz w:val="24"/>
          <w:szCs w:val="20"/>
          <w:lang w:eastAsia="ar-SA"/>
        </w:rPr>
        <w:t xml:space="preserve"> суде Республики Башкортостан в порядке,  установленном  действующим законодательством РФ.</w:t>
      </w:r>
    </w:p>
    <w:p w:rsidR="00136058" w:rsidRPr="00136058" w:rsidRDefault="00136058" w:rsidP="00136058">
      <w:pPr>
        <w:widowControl w:val="0"/>
        <w:shd w:val="clear" w:color="auto" w:fill="FFFFFF"/>
        <w:tabs>
          <w:tab w:val="left" w:pos="-5103"/>
        </w:tabs>
        <w:spacing w:after="0" w:line="240" w:lineRule="auto"/>
        <w:rPr>
          <w:rFonts w:ascii="Times New Roman" w:eastAsia="Times New Roman" w:hAnsi="Times New Roman" w:cs="Times New Roman"/>
          <w:color w:val="000000"/>
          <w:sz w:val="24"/>
          <w:szCs w:val="20"/>
          <w:lang w:eastAsia="ar-SA"/>
        </w:rPr>
      </w:pPr>
    </w:p>
    <w:p w:rsidR="00136058" w:rsidRPr="00136058" w:rsidRDefault="00136058" w:rsidP="00136058">
      <w:pPr>
        <w:widowControl w:val="0"/>
        <w:shd w:val="clear" w:color="auto" w:fill="FFFFFF"/>
        <w:suppressAutoHyphens/>
        <w:spacing w:after="0" w:line="240" w:lineRule="auto"/>
        <w:jc w:val="center"/>
        <w:rPr>
          <w:rFonts w:ascii="Times New Roman" w:eastAsia="Times New Roman" w:hAnsi="Times New Roman" w:cs="Times New Roman"/>
          <w:b/>
          <w:bCs/>
          <w:color w:val="000000"/>
          <w:sz w:val="24"/>
          <w:szCs w:val="20"/>
          <w:lang w:eastAsia="ar-SA"/>
        </w:rPr>
      </w:pPr>
      <w:r w:rsidRPr="00136058">
        <w:rPr>
          <w:rFonts w:ascii="Times New Roman" w:eastAsia="Times New Roman" w:hAnsi="Times New Roman" w:cs="Times New Roman"/>
          <w:b/>
          <w:bCs/>
          <w:color w:val="000000"/>
          <w:sz w:val="24"/>
          <w:szCs w:val="20"/>
          <w:lang w:eastAsia="ar-SA"/>
        </w:rPr>
        <w:t>11. ДОПОЛНИТЕЛЬНЫЕ УСЛОВИЯ И ЗАКЛЮЧИТЕЛЬНЫЕ ПОЛОЖЕНИЯ</w:t>
      </w:r>
    </w:p>
    <w:p w:rsidR="00136058" w:rsidRPr="00136058" w:rsidRDefault="00136058" w:rsidP="00136058">
      <w:pPr>
        <w:widowControl w:val="0"/>
        <w:shd w:val="clear" w:color="auto" w:fill="FFFFFF"/>
        <w:tabs>
          <w:tab w:val="left" w:pos="-4962"/>
        </w:tabs>
        <w:spacing w:after="0" w:line="240" w:lineRule="auto"/>
        <w:jc w:val="both"/>
        <w:rPr>
          <w:rFonts w:ascii="Times New Roman" w:eastAsia="Times New Roman" w:hAnsi="Times New Roman" w:cs="Times New Roman"/>
          <w:color w:val="000000"/>
          <w:sz w:val="24"/>
          <w:szCs w:val="20"/>
          <w:lang w:eastAsia="ar-SA"/>
        </w:rPr>
      </w:pPr>
      <w:r w:rsidRPr="00136058">
        <w:rPr>
          <w:rFonts w:ascii="Times New Roman" w:eastAsia="Times New Roman" w:hAnsi="Times New Roman" w:cs="Times New Roman"/>
          <w:color w:val="000000"/>
          <w:sz w:val="24"/>
          <w:szCs w:val="20"/>
          <w:lang w:eastAsia="ar-SA"/>
        </w:rPr>
        <w:t>11.1.  Изменение и дополнение к настоящему Договору совершаются, в письменной форме оформляется дополнительными соглашениями, подписываемыми Сторонами.</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11.2.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11.3. Приложения к настоящему Договору, а именно Приложение №</w:t>
      </w:r>
      <w:proofErr w:type="gramStart"/>
      <w:r w:rsidRPr="00136058">
        <w:rPr>
          <w:rFonts w:ascii="Times New Roman" w:eastAsia="Times New Roman" w:hAnsi="Times New Roman" w:cs="Times New Roman"/>
          <w:sz w:val="24"/>
          <w:szCs w:val="20"/>
          <w:lang w:eastAsia="ar-SA"/>
        </w:rPr>
        <w:t xml:space="preserve">1,   </w:t>
      </w:r>
      <w:proofErr w:type="gramEnd"/>
      <w:r w:rsidRPr="00136058">
        <w:rPr>
          <w:rFonts w:ascii="Times New Roman" w:eastAsia="Times New Roman" w:hAnsi="Times New Roman" w:cs="Times New Roman"/>
          <w:sz w:val="24"/>
          <w:szCs w:val="20"/>
          <w:lang w:eastAsia="ar-SA"/>
        </w:rPr>
        <w:t xml:space="preserve">  Приложение №2 являются его неотъемлемой частью.</w:t>
      </w:r>
    </w:p>
    <w:p w:rsidR="00136058" w:rsidRPr="00136058" w:rsidRDefault="00136058" w:rsidP="00136058">
      <w:pPr>
        <w:suppressAutoHyphens/>
        <w:spacing w:after="0" w:line="240" w:lineRule="auto"/>
        <w:jc w:val="both"/>
        <w:rPr>
          <w:rFonts w:ascii="Times New Roman" w:eastAsia="Times New Roman" w:hAnsi="Times New Roman" w:cs="Times New Roman"/>
          <w:sz w:val="24"/>
          <w:szCs w:val="20"/>
          <w:lang w:eastAsia="ar-SA"/>
        </w:rPr>
      </w:pPr>
    </w:p>
    <w:p w:rsidR="00136058" w:rsidRPr="00136058" w:rsidRDefault="00136058" w:rsidP="00136058">
      <w:pPr>
        <w:spacing w:after="0" w:line="240" w:lineRule="auto"/>
        <w:jc w:val="center"/>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12. РЕКВИЗИТЫ СТОРОН</w:t>
      </w:r>
    </w:p>
    <w:tbl>
      <w:tblPr>
        <w:tblW w:w="10065" w:type="dxa"/>
        <w:tblInd w:w="-318" w:type="dxa"/>
        <w:tblLayout w:type="fixed"/>
        <w:tblLook w:val="0000" w:firstRow="0" w:lastRow="0" w:firstColumn="0" w:lastColumn="0" w:noHBand="0" w:noVBand="0"/>
      </w:tblPr>
      <w:tblGrid>
        <w:gridCol w:w="1924"/>
        <w:gridCol w:w="2897"/>
        <w:gridCol w:w="363"/>
        <w:gridCol w:w="1985"/>
        <w:gridCol w:w="2896"/>
      </w:tblGrid>
      <w:tr w:rsidR="00136058" w:rsidRPr="00136058" w:rsidTr="007B2B47">
        <w:trPr>
          <w:cantSplit/>
        </w:trPr>
        <w:tc>
          <w:tcPr>
            <w:tcW w:w="4821" w:type="dxa"/>
            <w:gridSpan w:val="2"/>
            <w:vAlign w:val="center"/>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b/>
                <w:color w:val="000000"/>
                <w:sz w:val="26"/>
                <w:szCs w:val="26"/>
                <w:lang w:eastAsia="ru-RU"/>
              </w:rPr>
              <w:t xml:space="preserve">Продавец: </w:t>
            </w: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________________________________________________________________________________________________</w:t>
            </w:r>
          </w:p>
          <w:p w:rsidR="00136058" w:rsidRPr="00136058" w:rsidRDefault="00136058" w:rsidP="00136058">
            <w:pPr>
              <w:widowControl w:val="0"/>
              <w:spacing w:after="0" w:line="240" w:lineRule="auto"/>
              <w:ind w:right="17"/>
              <w:rPr>
                <w:rFonts w:ascii="Times New Roman" w:eastAsia="Times New Roman" w:hAnsi="Times New Roman" w:cs="Times New Roman"/>
                <w:color w:val="000000"/>
                <w:sz w:val="26"/>
                <w:szCs w:val="26"/>
                <w:lang w:eastAsia="ru-RU"/>
              </w:rPr>
            </w:pPr>
          </w:p>
        </w:tc>
        <w:tc>
          <w:tcPr>
            <w:tcW w:w="363" w:type="dxa"/>
          </w:tcPr>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p>
        </w:tc>
        <w:tc>
          <w:tcPr>
            <w:tcW w:w="4881" w:type="dxa"/>
            <w:gridSpan w:val="2"/>
            <w:vAlign w:val="center"/>
          </w:tcPr>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p>
          <w:p w:rsidR="00136058" w:rsidRPr="00136058" w:rsidRDefault="00136058" w:rsidP="00136058">
            <w:pPr>
              <w:widowControl w:val="0"/>
              <w:spacing w:after="0" w:line="240" w:lineRule="auto"/>
              <w:rPr>
                <w:rFonts w:ascii="Times New Roman" w:eastAsia="Times New Roman" w:hAnsi="Times New Roman" w:cs="Times New Roman"/>
                <w:b/>
                <w:color w:val="000000"/>
                <w:sz w:val="26"/>
                <w:szCs w:val="26"/>
                <w:lang w:eastAsia="ru-RU"/>
              </w:rPr>
            </w:pPr>
            <w:r w:rsidRPr="00136058">
              <w:rPr>
                <w:rFonts w:ascii="Times New Roman" w:eastAsia="Times New Roman" w:hAnsi="Times New Roman" w:cs="Times New Roman"/>
                <w:b/>
                <w:color w:val="000000"/>
                <w:sz w:val="26"/>
                <w:szCs w:val="26"/>
                <w:lang w:eastAsia="ru-RU"/>
              </w:rPr>
              <w:t xml:space="preserve">Покупатель: </w:t>
            </w:r>
          </w:p>
          <w:p w:rsidR="00136058" w:rsidRPr="00136058" w:rsidRDefault="00136058" w:rsidP="00136058">
            <w:pPr>
              <w:widowControl w:val="0"/>
              <w:spacing w:after="0" w:line="240" w:lineRule="auto"/>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_________________________________________________________________________________________________________</w:t>
            </w:r>
          </w:p>
        </w:tc>
      </w:tr>
      <w:tr w:rsidR="00136058" w:rsidRPr="00136058" w:rsidTr="007B2B47">
        <w:trPr>
          <w:cantSplit/>
        </w:trPr>
        <w:tc>
          <w:tcPr>
            <w:tcW w:w="1924"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Адрес места нахождения:</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Адрес места нахождения:</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r>
      <w:tr w:rsidR="00136058" w:rsidRPr="00136058" w:rsidTr="007B2B47">
        <w:trPr>
          <w:cantSplit/>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lastRenderedPageBreak/>
              <w:t>Почтовый адрес: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Почтовый адрес:</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ОГРН:</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ОГРН:</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ИНН:</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ИНН:</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95"/>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КПП:</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КПП:</w:t>
            </w:r>
          </w:p>
        </w:tc>
        <w:tc>
          <w:tcPr>
            <w:tcW w:w="2896"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r>
      <w:tr w:rsidR="00136058" w:rsidRPr="00136058" w:rsidTr="007B2B47">
        <w:trPr>
          <w:cantSplit/>
          <w:trHeight w:val="181"/>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Р/с: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Р/с:</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__________________________________________________________________</w:t>
            </w:r>
          </w:p>
        </w:tc>
      </w:tr>
      <w:tr w:rsidR="00136058" w:rsidRPr="00136058" w:rsidTr="007B2B47">
        <w:trPr>
          <w:cantSplit/>
          <w:trHeight w:val="540"/>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БИК:</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БИК:</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w:t>
            </w:r>
          </w:p>
        </w:tc>
      </w:tr>
      <w:tr w:rsidR="00136058" w:rsidRPr="00136058" w:rsidTr="007B2B47">
        <w:trPr>
          <w:cantSplit/>
          <w:trHeight w:val="249"/>
        </w:trPr>
        <w:tc>
          <w:tcPr>
            <w:tcW w:w="1924"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К/с:</w:t>
            </w:r>
          </w:p>
        </w:tc>
        <w:tc>
          <w:tcPr>
            <w:tcW w:w="2897" w:type="dxa"/>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p>
        </w:tc>
        <w:tc>
          <w:tcPr>
            <w:tcW w:w="1985"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bCs/>
                <w:color w:val="000000"/>
                <w:sz w:val="26"/>
                <w:szCs w:val="26"/>
                <w:lang w:eastAsia="ru-RU"/>
              </w:rPr>
            </w:pPr>
            <w:r w:rsidRPr="00136058">
              <w:rPr>
                <w:rFonts w:ascii="Times New Roman" w:eastAsia="Times New Roman" w:hAnsi="Times New Roman" w:cs="Times New Roman"/>
                <w:bCs/>
                <w:color w:val="000000"/>
                <w:sz w:val="26"/>
                <w:szCs w:val="26"/>
                <w:lang w:eastAsia="ru-RU"/>
              </w:rPr>
              <w:t>К/с:</w:t>
            </w:r>
          </w:p>
        </w:tc>
        <w:tc>
          <w:tcPr>
            <w:tcW w:w="2896" w:type="dxa"/>
          </w:tcPr>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______________________</w:t>
            </w:r>
          </w:p>
        </w:tc>
      </w:tr>
      <w:tr w:rsidR="00136058" w:rsidRPr="00136058" w:rsidTr="007B2B47">
        <w:trPr>
          <w:cantSplit/>
          <w:trHeight w:val="121"/>
        </w:trPr>
        <w:tc>
          <w:tcPr>
            <w:tcW w:w="4821" w:type="dxa"/>
            <w:gridSpan w:val="2"/>
          </w:tcPr>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Руководитель _______________________</w:t>
            </w:r>
          </w:p>
          <w:p w:rsidR="00136058" w:rsidRPr="00136058" w:rsidRDefault="00136058" w:rsidP="00136058">
            <w:pPr>
              <w:widowControl w:val="0"/>
              <w:spacing w:before="100" w:beforeAutospacing="1" w:after="100" w:afterAutospacing="1" w:line="240" w:lineRule="auto"/>
              <w:ind w:right="17"/>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  __.__. _________</w:t>
            </w:r>
          </w:p>
        </w:tc>
        <w:tc>
          <w:tcPr>
            <w:tcW w:w="363" w:type="dxa"/>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p>
        </w:tc>
        <w:tc>
          <w:tcPr>
            <w:tcW w:w="4881" w:type="dxa"/>
            <w:gridSpan w:val="2"/>
          </w:tcPr>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p>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Руководитель _______________________</w:t>
            </w:r>
          </w:p>
          <w:p w:rsidR="00136058" w:rsidRPr="00136058" w:rsidRDefault="00136058" w:rsidP="00136058">
            <w:pPr>
              <w:widowControl w:val="0"/>
              <w:spacing w:before="100" w:beforeAutospacing="1" w:after="100" w:afterAutospacing="1" w:line="240" w:lineRule="auto"/>
              <w:ind w:right="17"/>
              <w:jc w:val="both"/>
              <w:rPr>
                <w:rFonts w:ascii="Times New Roman" w:eastAsia="Times New Roman" w:hAnsi="Times New Roman" w:cs="Times New Roman"/>
                <w:color w:val="000000"/>
                <w:sz w:val="26"/>
                <w:szCs w:val="26"/>
                <w:lang w:eastAsia="ru-RU"/>
              </w:rPr>
            </w:pPr>
            <w:r w:rsidRPr="00136058">
              <w:rPr>
                <w:rFonts w:ascii="Times New Roman" w:eastAsia="Times New Roman" w:hAnsi="Times New Roman" w:cs="Times New Roman"/>
                <w:color w:val="000000"/>
                <w:sz w:val="26"/>
                <w:szCs w:val="26"/>
                <w:lang w:eastAsia="ru-RU"/>
              </w:rPr>
              <w:t>__________________  __.__. _________</w:t>
            </w:r>
          </w:p>
        </w:tc>
      </w:tr>
    </w:tbl>
    <w:p w:rsidR="00136058" w:rsidRPr="00136058" w:rsidRDefault="00136058" w:rsidP="00136058">
      <w:pPr>
        <w:tabs>
          <w:tab w:val="left" w:pos="5367"/>
        </w:tabs>
        <w:suppressAutoHyphens/>
        <w:spacing w:after="0" w:line="240" w:lineRule="auto"/>
        <w:jc w:val="both"/>
        <w:rPr>
          <w:rFonts w:ascii="Times New Roman" w:eastAsia="Times New Roman" w:hAnsi="Times New Roman" w:cs="Times New Roman"/>
          <w:sz w:val="24"/>
          <w:szCs w:val="20"/>
          <w:lang w:eastAsia="ar-SA"/>
        </w:rPr>
      </w:pPr>
      <w:r w:rsidRPr="00136058">
        <w:rPr>
          <w:rFonts w:ascii="Times New Roman" w:eastAsia="Times New Roman" w:hAnsi="Times New Roman" w:cs="Times New Roman"/>
          <w:sz w:val="24"/>
          <w:szCs w:val="20"/>
          <w:lang w:eastAsia="ar-SA"/>
        </w:rPr>
        <w:t xml:space="preserve"> М.П.</w:t>
      </w:r>
      <w:r w:rsidRPr="00136058">
        <w:rPr>
          <w:rFonts w:ascii="Times New Roman" w:eastAsia="Times New Roman" w:hAnsi="Times New Roman" w:cs="Times New Roman"/>
          <w:sz w:val="24"/>
          <w:szCs w:val="20"/>
          <w:lang w:eastAsia="ar-SA"/>
        </w:rPr>
        <w:tab/>
        <w:t>М.П.</w:t>
      </w:r>
    </w:p>
    <w:p w:rsidR="00136058" w:rsidRPr="00136058" w:rsidRDefault="00136058" w:rsidP="00136058">
      <w:pPr>
        <w:widowControl w:val="0"/>
        <w:shd w:val="clear" w:color="auto" w:fill="FFFFFF"/>
        <w:tabs>
          <w:tab w:val="left" w:pos="-4962"/>
        </w:tabs>
        <w:spacing w:after="0" w:line="240" w:lineRule="auto"/>
        <w:rPr>
          <w:rFonts w:ascii="Times New Roman" w:eastAsia="Times New Roman" w:hAnsi="Times New Roman" w:cs="Times New Roman"/>
          <w:color w:val="000000"/>
          <w:sz w:val="24"/>
          <w:szCs w:val="20"/>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5974A3" w:rsidRPr="00136058" w:rsidRDefault="005974A3" w:rsidP="00136058">
      <w:pPr>
        <w:suppressAutoHyphens/>
        <w:autoSpaceDE w:val="0"/>
        <w:spacing w:after="0" w:line="240" w:lineRule="auto"/>
        <w:jc w:val="right"/>
        <w:rPr>
          <w:rFonts w:ascii="Times New Roman" w:eastAsia="Times New Roman" w:hAnsi="Times New Roman" w:cs="Times New Roman"/>
          <w:b/>
          <w:bCs/>
          <w:sz w:val="24"/>
          <w:szCs w:val="24"/>
          <w:lang w:eastAsia="ar-SA"/>
        </w:rPr>
      </w:pPr>
      <w:bookmarkStart w:id="0" w:name="_GoBack"/>
      <w:bookmarkEnd w:id="0"/>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r w:rsidRPr="00136058">
        <w:rPr>
          <w:rFonts w:ascii="Times New Roman" w:eastAsia="Times New Roman" w:hAnsi="Times New Roman" w:cs="Times New Roman"/>
          <w:b/>
          <w:bCs/>
          <w:sz w:val="24"/>
          <w:szCs w:val="24"/>
          <w:lang w:eastAsia="ar-SA"/>
        </w:rPr>
        <w:lastRenderedPageBreak/>
        <w:t>Приложение № 1</w:t>
      </w:r>
    </w:p>
    <w:p w:rsidR="00136058" w:rsidRPr="00136058" w:rsidRDefault="00136058" w:rsidP="00136058">
      <w:pPr>
        <w:suppressAutoHyphens/>
        <w:autoSpaceDE w:val="0"/>
        <w:spacing w:after="0" w:line="240" w:lineRule="auto"/>
        <w:jc w:val="right"/>
        <w:rPr>
          <w:rFonts w:ascii="Times New Roman" w:eastAsia="Times New Roman" w:hAnsi="Times New Roman" w:cs="Times New Roman"/>
          <w:sz w:val="24"/>
          <w:szCs w:val="24"/>
          <w:lang w:eastAsia="ar-SA"/>
        </w:rPr>
      </w:pPr>
      <w:r w:rsidRPr="00136058">
        <w:rPr>
          <w:rFonts w:ascii="Times New Roman" w:eastAsia="Times New Roman" w:hAnsi="Times New Roman" w:cs="Times New Roman"/>
          <w:b/>
          <w:sz w:val="24"/>
          <w:szCs w:val="24"/>
          <w:lang w:eastAsia="ar-SA"/>
        </w:rPr>
        <w:t xml:space="preserve"> к Договору № _________ от «___» _________ 20___г.  </w:t>
      </w: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center"/>
        <w:rPr>
          <w:rFonts w:ascii="Times New Roman" w:eastAsia="Times New Roman" w:hAnsi="Times New Roman" w:cs="Times New Roman"/>
          <w:b/>
          <w:sz w:val="24"/>
          <w:szCs w:val="24"/>
          <w:lang w:eastAsia="ar-SA"/>
        </w:rPr>
      </w:pPr>
      <w:r w:rsidRPr="00136058">
        <w:rPr>
          <w:rFonts w:ascii="Times New Roman" w:eastAsia="Times New Roman" w:hAnsi="Times New Roman" w:cs="Times New Roman"/>
          <w:b/>
          <w:sz w:val="24"/>
          <w:szCs w:val="24"/>
          <w:lang w:eastAsia="ar-SA"/>
        </w:rPr>
        <w:t>СПЕЦИФИКАЦИЯ</w:t>
      </w:r>
    </w:p>
    <w:p w:rsidR="00136058" w:rsidRPr="00136058" w:rsidRDefault="00136058" w:rsidP="00136058">
      <w:pPr>
        <w:suppressLineNumbers/>
        <w:suppressAutoHyphens/>
        <w:spacing w:after="283" w:line="240" w:lineRule="auto"/>
        <w:jc w:val="center"/>
        <w:rPr>
          <w:rFonts w:ascii="Times New Roman" w:eastAsia="Times New Roman" w:hAnsi="Times New Roman" w:cs="Times New Roman"/>
          <w:b/>
          <w:sz w:val="24"/>
          <w:szCs w:val="24"/>
          <w:lang w:eastAsia="ar-SA"/>
        </w:rPr>
      </w:pPr>
    </w:p>
    <w:tbl>
      <w:tblPr>
        <w:tblStyle w:val="a5"/>
        <w:tblW w:w="0" w:type="auto"/>
        <w:tblLook w:val="04A0" w:firstRow="1" w:lastRow="0" w:firstColumn="1" w:lastColumn="0" w:noHBand="0" w:noVBand="1"/>
      </w:tblPr>
      <w:tblGrid>
        <w:gridCol w:w="4155"/>
        <w:gridCol w:w="5190"/>
      </w:tblGrid>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Характеристики ТС</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val="en-US" w:eastAsia="ar-SA"/>
              </w:rPr>
            </w:pP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Марка, модель</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AUDI A8</w:t>
            </w:r>
            <w:r w:rsidRPr="00136058">
              <w:rPr>
                <w:rFonts w:ascii="Times New Roman" w:eastAsia="Times New Roman" w:hAnsi="Times New Roman" w:cs="Times New Roman"/>
                <w:sz w:val="24"/>
                <w:szCs w:val="24"/>
                <w:lang w:val="en-US" w:eastAsia="ru-RU"/>
              </w:rPr>
              <w:t>L</w:t>
            </w:r>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quattro</w:t>
            </w:r>
            <w:proofErr w:type="spellEnd"/>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Цвет кузова</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 xml:space="preserve">Черный </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Год выпуска</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2011</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Наименование (тип ТС)</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val="en-US" w:eastAsia="ar-SA"/>
              </w:rPr>
            </w:pPr>
            <w:r w:rsidRPr="00136058">
              <w:rPr>
                <w:rFonts w:ascii="Times New Roman" w:eastAsia="Times New Roman" w:hAnsi="Times New Roman" w:cs="Times New Roman"/>
                <w:sz w:val="24"/>
                <w:szCs w:val="24"/>
                <w:lang w:eastAsia="ru-RU"/>
              </w:rPr>
              <w:t>Легковой</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Идентификационный номер ТС (VIN)</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WAUZZZ4H6CN001515</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Шасси (рама) номер</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val="en-US" w:eastAsia="ar-SA"/>
              </w:rPr>
            </w:pPr>
            <w:r w:rsidRPr="00136058">
              <w:rPr>
                <w:rFonts w:ascii="Times New Roman" w:eastAsia="Times New Roman" w:hAnsi="Times New Roman" w:cs="Times New Roman"/>
                <w:sz w:val="24"/>
                <w:szCs w:val="24"/>
                <w:lang w:eastAsia="ru-RU"/>
              </w:rPr>
              <w:t xml:space="preserve">Отсутствует </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Кузов номер</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WAUZZZ4H6CN001515</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 xml:space="preserve">Мощность двигателя </w:t>
            </w:r>
            <w:proofErr w:type="spellStart"/>
            <w:r w:rsidRPr="00136058">
              <w:rPr>
                <w:rFonts w:ascii="Times New Roman" w:eastAsia="Times New Roman" w:hAnsi="Times New Roman" w:cs="Times New Roman"/>
                <w:sz w:val="24"/>
                <w:szCs w:val="24"/>
                <w:lang w:eastAsia="ru-RU"/>
              </w:rPr>
              <w:t>л.с</w:t>
            </w:r>
            <w:proofErr w:type="spellEnd"/>
            <w:r w:rsidRPr="00136058">
              <w:rPr>
                <w:rFonts w:ascii="Times New Roman" w:eastAsia="Times New Roman" w:hAnsi="Times New Roman" w:cs="Times New Roman"/>
                <w:sz w:val="24"/>
                <w:szCs w:val="24"/>
                <w:lang w:eastAsia="ru-RU"/>
              </w:rPr>
              <w:t>. (</w:t>
            </w:r>
            <w:proofErr w:type="spellStart"/>
            <w:r w:rsidRPr="00136058">
              <w:rPr>
                <w:rFonts w:ascii="Times New Roman" w:eastAsia="Times New Roman" w:hAnsi="Times New Roman" w:cs="Times New Roman"/>
                <w:sz w:val="24"/>
                <w:szCs w:val="24"/>
                <w:lang w:eastAsia="ru-RU"/>
              </w:rPr>
              <w:t>кВТ</w:t>
            </w:r>
            <w:proofErr w:type="spellEnd"/>
            <w:r w:rsidRPr="00136058">
              <w:rPr>
                <w:rFonts w:ascii="Times New Roman" w:eastAsia="Times New Roman" w:hAnsi="Times New Roman" w:cs="Times New Roman"/>
                <w:sz w:val="24"/>
                <w:szCs w:val="24"/>
                <w:lang w:eastAsia="ru-RU"/>
              </w:rPr>
              <w:t>)</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val="en-US" w:eastAsia="ar-SA"/>
              </w:rPr>
            </w:pPr>
            <w:r w:rsidRPr="00136058">
              <w:rPr>
                <w:rFonts w:ascii="Times New Roman" w:eastAsia="Times New Roman" w:hAnsi="Times New Roman" w:cs="Times New Roman"/>
                <w:sz w:val="24"/>
                <w:szCs w:val="24"/>
                <w:lang w:eastAsia="ru-RU"/>
              </w:rPr>
              <w:t>290</w:t>
            </w:r>
            <w:r w:rsidRPr="00136058">
              <w:rPr>
                <w:rFonts w:ascii="Times New Roman" w:eastAsia="Times New Roman" w:hAnsi="Times New Roman" w:cs="Times New Roman"/>
                <w:sz w:val="24"/>
                <w:szCs w:val="24"/>
                <w:lang w:val="en-US" w:eastAsia="ru-RU"/>
              </w:rPr>
              <w:t xml:space="preserve"> (</w:t>
            </w:r>
            <w:r w:rsidRPr="00136058">
              <w:rPr>
                <w:rFonts w:ascii="Times New Roman" w:eastAsia="Times New Roman" w:hAnsi="Times New Roman" w:cs="Times New Roman"/>
                <w:sz w:val="24"/>
                <w:szCs w:val="24"/>
                <w:lang w:eastAsia="ru-RU"/>
              </w:rPr>
              <w:t>213</w:t>
            </w:r>
            <w:r w:rsidRPr="00136058">
              <w:rPr>
                <w:rFonts w:ascii="Times New Roman" w:eastAsia="Times New Roman" w:hAnsi="Times New Roman" w:cs="Times New Roman"/>
                <w:sz w:val="24"/>
                <w:szCs w:val="24"/>
                <w:lang w:val="en-US" w:eastAsia="ru-RU"/>
              </w:rPr>
              <w:t>)</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Рабочий объем двигателя, куб. см.</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2995</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Тип двигателя</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Бензиновый</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Тип КПП</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Автомат</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 xml:space="preserve">Колесная формула / ведущие колеса </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4х4 / полный привод</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Организация-изготовитель ТС (страна)</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 xml:space="preserve">АУДИ-АГ Германия </w:t>
            </w:r>
          </w:p>
        </w:tc>
      </w:tr>
      <w:tr w:rsidR="00136058" w:rsidRPr="00136058" w:rsidTr="007B2B47">
        <w:tc>
          <w:tcPr>
            <w:tcW w:w="4155"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ru-RU"/>
              </w:rPr>
              <w:t>Пробег (км)</w:t>
            </w:r>
          </w:p>
        </w:tc>
        <w:tc>
          <w:tcPr>
            <w:tcW w:w="5190" w:type="dxa"/>
          </w:tcPr>
          <w:p w:rsidR="00136058" w:rsidRPr="00136058" w:rsidRDefault="00136058" w:rsidP="00136058">
            <w:pPr>
              <w:suppressAutoHyphens/>
              <w:snapToGrid w:val="0"/>
              <w:jc w:val="both"/>
              <w:rPr>
                <w:rFonts w:ascii="Times New Roman" w:eastAsia="Times New Roman" w:hAnsi="Times New Roman" w:cs="Times New Roman"/>
                <w:sz w:val="24"/>
                <w:szCs w:val="24"/>
                <w:highlight w:val="yellow"/>
                <w:lang w:eastAsia="ar-SA"/>
              </w:rPr>
            </w:pPr>
            <w:r w:rsidRPr="00136058">
              <w:rPr>
                <w:rFonts w:ascii="Times New Roman" w:eastAsia="Times New Roman" w:hAnsi="Times New Roman" w:cs="Times New Roman"/>
                <w:sz w:val="24"/>
                <w:szCs w:val="24"/>
                <w:lang w:eastAsia="ru-RU"/>
              </w:rPr>
              <w:t>~125 000</w:t>
            </w:r>
          </w:p>
        </w:tc>
      </w:tr>
    </w:tbl>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tbl>
      <w:tblPr>
        <w:tblW w:w="10429" w:type="dxa"/>
        <w:tblInd w:w="-540" w:type="dxa"/>
        <w:tblLook w:val="04A0" w:firstRow="1" w:lastRow="0" w:firstColumn="1" w:lastColumn="0" w:noHBand="0" w:noVBand="1"/>
      </w:tblPr>
      <w:tblGrid>
        <w:gridCol w:w="5144"/>
        <w:gridCol w:w="5285"/>
      </w:tblGrid>
      <w:tr w:rsidR="00136058" w:rsidRPr="00136058" w:rsidTr="007B2B47">
        <w:trPr>
          <w:trHeight w:val="1779"/>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sz w:val="24"/>
          <w:szCs w:val="24"/>
          <w:lang w:eastAsia="ar-SA"/>
        </w:rPr>
      </w:pPr>
    </w:p>
    <w:p w:rsidR="00136058" w:rsidRPr="00136058" w:rsidRDefault="00136058" w:rsidP="00136058">
      <w:pPr>
        <w:suppressAutoHyphens/>
        <w:autoSpaceDE w:val="0"/>
        <w:spacing w:after="0" w:line="240" w:lineRule="auto"/>
        <w:jc w:val="right"/>
        <w:rPr>
          <w:rFonts w:ascii="Times New Roman" w:eastAsia="Times New Roman" w:hAnsi="Times New Roman" w:cs="Times New Roman"/>
          <w:b/>
          <w:bCs/>
          <w:sz w:val="24"/>
          <w:szCs w:val="24"/>
          <w:lang w:eastAsia="ar-SA"/>
        </w:rPr>
      </w:pPr>
      <w:r w:rsidRPr="00136058">
        <w:rPr>
          <w:rFonts w:ascii="Times New Roman" w:eastAsia="Times New Roman" w:hAnsi="Times New Roman" w:cs="Times New Roman"/>
          <w:b/>
          <w:bCs/>
          <w:sz w:val="24"/>
          <w:szCs w:val="24"/>
          <w:lang w:eastAsia="ar-SA"/>
        </w:rPr>
        <w:lastRenderedPageBreak/>
        <w:t>Приложение № 2</w:t>
      </w:r>
    </w:p>
    <w:p w:rsidR="00136058" w:rsidRPr="00136058" w:rsidRDefault="00136058" w:rsidP="00136058">
      <w:pPr>
        <w:suppressAutoHyphens/>
        <w:autoSpaceDE w:val="0"/>
        <w:spacing w:after="0" w:line="240" w:lineRule="auto"/>
        <w:jc w:val="right"/>
        <w:rPr>
          <w:rFonts w:ascii="Times New Roman" w:eastAsia="Times New Roman" w:hAnsi="Times New Roman" w:cs="Times New Roman"/>
          <w:sz w:val="24"/>
          <w:szCs w:val="24"/>
          <w:lang w:eastAsia="ar-SA"/>
        </w:rPr>
      </w:pPr>
      <w:r w:rsidRPr="00136058">
        <w:rPr>
          <w:rFonts w:ascii="Times New Roman" w:eastAsia="Times New Roman" w:hAnsi="Times New Roman" w:cs="Times New Roman"/>
          <w:b/>
          <w:sz w:val="24"/>
          <w:szCs w:val="24"/>
          <w:lang w:eastAsia="ar-SA"/>
        </w:rPr>
        <w:t xml:space="preserve"> к Договору № _________ от «___» _________ 20___г.  </w:t>
      </w:r>
    </w:p>
    <w:p w:rsidR="00136058" w:rsidRPr="00136058" w:rsidRDefault="00136058" w:rsidP="00136058">
      <w:pPr>
        <w:suppressLineNumbers/>
        <w:suppressAutoHyphens/>
        <w:spacing w:after="283" w:line="240" w:lineRule="auto"/>
        <w:jc w:val="both"/>
        <w:rPr>
          <w:rFonts w:ascii="Times New Roman" w:eastAsia="Times New Roman" w:hAnsi="Times New Roman" w:cs="Times New Roman"/>
          <w:sz w:val="24"/>
          <w:szCs w:val="24"/>
          <w:lang w:eastAsia="ar-SA"/>
        </w:rPr>
      </w:pPr>
    </w:p>
    <w:p w:rsidR="00136058" w:rsidRPr="00136058" w:rsidRDefault="00136058" w:rsidP="00136058">
      <w:pPr>
        <w:suppressAutoHyphens/>
        <w:spacing w:after="283" w:line="240" w:lineRule="auto"/>
        <w:jc w:val="center"/>
        <w:rPr>
          <w:rFonts w:ascii="Times New Roman" w:eastAsia="Times New Roman" w:hAnsi="Times New Roman" w:cs="Times New Roman"/>
          <w:b/>
          <w:color w:val="000000"/>
          <w:sz w:val="28"/>
          <w:szCs w:val="24"/>
          <w:lang w:eastAsia="ar-SA"/>
        </w:rPr>
      </w:pPr>
      <w:r w:rsidRPr="00136058">
        <w:rPr>
          <w:rFonts w:ascii="Times New Roman" w:eastAsia="Times New Roman" w:hAnsi="Times New Roman" w:cs="Times New Roman"/>
          <w:b/>
          <w:color w:val="000000"/>
          <w:sz w:val="28"/>
          <w:szCs w:val="24"/>
          <w:lang w:eastAsia="ar-SA"/>
        </w:rPr>
        <w:t>Акт приема-передачи транспортного средства</w:t>
      </w:r>
    </w:p>
    <w:p w:rsidR="00136058" w:rsidRPr="00136058" w:rsidRDefault="00136058" w:rsidP="00136058">
      <w:pPr>
        <w:suppressAutoHyphens/>
        <w:spacing w:after="0" w:line="240" w:lineRule="auto"/>
        <w:rPr>
          <w:rFonts w:ascii="Times New Roman" w:eastAsia="Times New Roman" w:hAnsi="Times New Roman" w:cs="Times New Roman"/>
          <w:b/>
          <w:bCs/>
          <w:sz w:val="24"/>
          <w:szCs w:val="24"/>
          <w:lang w:eastAsia="ar-SA"/>
        </w:rPr>
      </w:pPr>
      <w:r w:rsidRPr="00136058">
        <w:rPr>
          <w:rFonts w:ascii="Times New Roman" w:eastAsia="Times New Roman" w:hAnsi="Times New Roman" w:cs="Times New Roman"/>
          <w:b/>
          <w:bCs/>
          <w:sz w:val="24"/>
          <w:szCs w:val="24"/>
          <w:lang w:eastAsia="ar-SA"/>
        </w:rPr>
        <w:t>_____________</w:t>
      </w:r>
      <w:r w:rsidRPr="00136058">
        <w:rPr>
          <w:rFonts w:ascii="Times New Roman" w:eastAsia="Times New Roman" w:hAnsi="Times New Roman" w:cs="Times New Roman"/>
          <w:b/>
          <w:bCs/>
          <w:sz w:val="24"/>
          <w:szCs w:val="24"/>
          <w:lang w:eastAsia="ar-SA"/>
        </w:rPr>
        <w:tab/>
      </w:r>
      <w:r w:rsidRPr="00136058">
        <w:rPr>
          <w:rFonts w:ascii="Times New Roman" w:eastAsia="Times New Roman" w:hAnsi="Times New Roman" w:cs="Times New Roman"/>
          <w:b/>
          <w:bCs/>
          <w:sz w:val="24"/>
          <w:szCs w:val="24"/>
          <w:lang w:eastAsia="ar-SA"/>
        </w:rPr>
        <w:tab/>
      </w:r>
      <w:r w:rsidRPr="00136058">
        <w:rPr>
          <w:rFonts w:ascii="Times New Roman" w:eastAsia="Times New Roman" w:hAnsi="Times New Roman" w:cs="Times New Roman"/>
          <w:b/>
          <w:bCs/>
          <w:sz w:val="24"/>
          <w:szCs w:val="24"/>
          <w:lang w:eastAsia="ar-SA"/>
        </w:rPr>
        <w:tab/>
        <w:t xml:space="preserve">                                                    «___»__________201__г.</w:t>
      </w:r>
    </w:p>
    <w:p w:rsidR="00136058" w:rsidRPr="00136058" w:rsidRDefault="00136058" w:rsidP="00136058">
      <w:pPr>
        <w:suppressAutoHyphens/>
        <w:spacing w:after="0" w:line="240" w:lineRule="auto"/>
        <w:rPr>
          <w:rFonts w:ascii="Times New Roman" w:eastAsia="Times New Roman" w:hAnsi="Times New Roman" w:cs="Times New Roman"/>
          <w:b/>
          <w:bCs/>
          <w:sz w:val="24"/>
          <w:szCs w:val="24"/>
          <w:lang w:eastAsia="ar-SA"/>
        </w:rPr>
      </w:pPr>
    </w:p>
    <w:p w:rsidR="00136058" w:rsidRPr="00136058" w:rsidRDefault="00136058" w:rsidP="00136058">
      <w:pPr>
        <w:suppressAutoHyphens/>
        <w:spacing w:after="283" w:line="240" w:lineRule="auto"/>
        <w:jc w:val="both"/>
        <w:rPr>
          <w:rFonts w:ascii="Times New Roman" w:eastAsia="Times New Roman" w:hAnsi="Times New Roman" w:cs="Times New Roman"/>
          <w:color w:val="000000"/>
          <w:sz w:val="24"/>
          <w:szCs w:val="24"/>
          <w:lang w:eastAsia="ar-SA"/>
        </w:rPr>
      </w:pPr>
      <w:r w:rsidRPr="00136058">
        <w:rPr>
          <w:rFonts w:ascii="Times New Roman" w:eastAsia="Times New Roman" w:hAnsi="Times New Roman" w:cs="Times New Roman"/>
          <w:sz w:val="24"/>
          <w:szCs w:val="24"/>
          <w:lang w:eastAsia="ar-SA"/>
        </w:rPr>
        <w:t>Публичное акционерное общество «Башинформсвязь», именуемое в дальнейшем «Продавец», в лице ___________________________, действующего на основании _______________, с одной стороны, и ________________________________</w:t>
      </w:r>
      <w:r w:rsidRPr="00136058">
        <w:rPr>
          <w:rFonts w:ascii="Times New Roman" w:eastAsia="Times New Roman" w:hAnsi="Times New Roman" w:cs="Times New Roman"/>
          <w:bCs/>
          <w:sz w:val="24"/>
          <w:szCs w:val="24"/>
          <w:lang w:eastAsia="ar-SA"/>
        </w:rPr>
        <w:t xml:space="preserve">, </w:t>
      </w:r>
      <w:r w:rsidRPr="00136058">
        <w:rPr>
          <w:rFonts w:ascii="Times New Roman" w:eastAsia="Times New Roman" w:hAnsi="Times New Roman" w:cs="Times New Roman"/>
          <w:sz w:val="24"/>
          <w:szCs w:val="24"/>
          <w:lang w:eastAsia="ar-SA"/>
        </w:rPr>
        <w:t>именуемый в дальнейшем «Покупатель», действующий на основании _____________________________, с другой стороны, совместно именуемые «Стороны»,</w:t>
      </w:r>
      <w:r w:rsidRPr="00136058">
        <w:rPr>
          <w:rFonts w:ascii="Times New Roman" w:eastAsia="Times New Roman" w:hAnsi="Times New Roman" w:cs="Times New Roman"/>
          <w:color w:val="000000"/>
          <w:sz w:val="24"/>
          <w:szCs w:val="24"/>
          <w:lang w:eastAsia="ar-SA"/>
        </w:rPr>
        <w:t xml:space="preserve"> заключили настоящий Акт о нижеследующем:</w:t>
      </w:r>
    </w:p>
    <w:p w:rsidR="00136058" w:rsidRPr="00136058" w:rsidRDefault="00136058" w:rsidP="00136058">
      <w:pPr>
        <w:suppressAutoHyphens/>
        <w:spacing w:after="283" w:line="240" w:lineRule="auto"/>
        <w:jc w:val="both"/>
        <w:rPr>
          <w:rFonts w:ascii="Times New Roman" w:eastAsia="Times New Roman" w:hAnsi="Times New Roman" w:cs="Times New Roman"/>
          <w:color w:val="000000"/>
          <w:sz w:val="24"/>
          <w:szCs w:val="24"/>
          <w:lang w:eastAsia="ar-SA"/>
        </w:rPr>
      </w:pPr>
      <w:r w:rsidRPr="00136058">
        <w:rPr>
          <w:rFonts w:ascii="Times New Roman" w:eastAsia="Times New Roman" w:hAnsi="Times New Roman" w:cs="Times New Roman"/>
          <w:color w:val="000000"/>
          <w:sz w:val="24"/>
          <w:szCs w:val="24"/>
          <w:lang w:eastAsia="ar-SA"/>
        </w:rPr>
        <w:t>1. В соответствии с условиями настоящего Договора № ____________ от «___</w:t>
      </w:r>
      <w:proofErr w:type="gramStart"/>
      <w:r w:rsidRPr="00136058">
        <w:rPr>
          <w:rFonts w:ascii="Times New Roman" w:eastAsia="Times New Roman" w:hAnsi="Times New Roman" w:cs="Times New Roman"/>
          <w:color w:val="000000"/>
          <w:sz w:val="24"/>
          <w:szCs w:val="24"/>
          <w:lang w:eastAsia="ar-SA"/>
        </w:rPr>
        <w:t>_»_</w:t>
      </w:r>
      <w:proofErr w:type="gramEnd"/>
      <w:r w:rsidRPr="00136058">
        <w:rPr>
          <w:rFonts w:ascii="Times New Roman" w:eastAsia="Times New Roman" w:hAnsi="Times New Roman" w:cs="Times New Roman"/>
          <w:color w:val="000000"/>
          <w:sz w:val="24"/>
          <w:szCs w:val="24"/>
          <w:lang w:eastAsia="ar-SA"/>
        </w:rPr>
        <w:t>___________ 20__ г. Продавец передал Покупателю, а Покупатель принял в собственность следующее автотранспортное средство:</w:t>
      </w:r>
    </w:p>
    <w:tbl>
      <w:tblPr>
        <w:tblStyle w:val="a5"/>
        <w:tblW w:w="0" w:type="auto"/>
        <w:tblLook w:val="04A0" w:firstRow="1" w:lastRow="0" w:firstColumn="1" w:lastColumn="0" w:noHBand="0" w:noVBand="1"/>
      </w:tblPr>
      <w:tblGrid>
        <w:gridCol w:w="3641"/>
        <w:gridCol w:w="5704"/>
      </w:tblGrid>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Марка, модель</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Цвет</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Год выпуска</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Наименование (тип ТС)</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Идентификационный номер (</w:t>
            </w:r>
            <w:r w:rsidRPr="00136058">
              <w:rPr>
                <w:rFonts w:ascii="Times New Roman" w:eastAsia="Times New Roman" w:hAnsi="Times New Roman" w:cs="Times New Roman"/>
                <w:sz w:val="24"/>
                <w:szCs w:val="24"/>
                <w:lang w:val="en-US" w:eastAsia="ar-SA"/>
              </w:rPr>
              <w:t>VIN</w:t>
            </w:r>
            <w:r w:rsidRPr="00136058">
              <w:rPr>
                <w:rFonts w:ascii="Times New Roman" w:eastAsia="Times New Roman" w:hAnsi="Times New Roman" w:cs="Times New Roman"/>
                <w:sz w:val="24"/>
                <w:szCs w:val="24"/>
                <w:lang w:eastAsia="ar-SA"/>
              </w:rPr>
              <w:t>)</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Шасси (рама) номер</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Модель, № двигателя</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Кузов номер</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Мощность двигателя</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Рабочий объем двигателя</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Организация изготовитель</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Паспорт транспортного средства</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 xml:space="preserve">Серия, номер, </w:t>
            </w:r>
            <w:proofErr w:type="gramStart"/>
            <w:r w:rsidRPr="00136058">
              <w:rPr>
                <w:rFonts w:ascii="Times New Roman" w:eastAsia="Times New Roman" w:hAnsi="Times New Roman" w:cs="Times New Roman"/>
                <w:sz w:val="24"/>
                <w:szCs w:val="24"/>
                <w:lang w:eastAsia="ar-SA"/>
              </w:rPr>
              <w:t>Когда</w:t>
            </w:r>
            <w:proofErr w:type="gramEnd"/>
            <w:r w:rsidRPr="00136058">
              <w:rPr>
                <w:rFonts w:ascii="Times New Roman" w:eastAsia="Times New Roman" w:hAnsi="Times New Roman" w:cs="Times New Roman"/>
                <w:sz w:val="24"/>
                <w:szCs w:val="24"/>
                <w:lang w:eastAsia="ar-SA"/>
              </w:rPr>
              <w:t xml:space="preserve"> и кем выдан</w:t>
            </w:r>
          </w:p>
        </w:tc>
      </w:tr>
      <w:tr w:rsidR="00136058" w:rsidRPr="00136058" w:rsidTr="007B2B47">
        <w:tc>
          <w:tcPr>
            <w:tcW w:w="3687"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Пробег (км)</w:t>
            </w:r>
          </w:p>
        </w:tc>
        <w:tc>
          <w:tcPr>
            <w:tcW w:w="5884" w:type="dxa"/>
          </w:tcPr>
          <w:p w:rsidR="00136058" w:rsidRPr="00136058" w:rsidRDefault="00136058" w:rsidP="00136058">
            <w:pPr>
              <w:suppressAutoHyphens/>
              <w:snapToGrid w:val="0"/>
              <w:jc w:val="both"/>
              <w:rPr>
                <w:rFonts w:ascii="Times New Roman" w:eastAsia="Times New Roman" w:hAnsi="Times New Roman" w:cs="Times New Roman"/>
                <w:sz w:val="24"/>
                <w:szCs w:val="24"/>
                <w:lang w:eastAsia="ar-SA"/>
              </w:rPr>
            </w:pPr>
          </w:p>
        </w:tc>
      </w:tr>
    </w:tbl>
    <w:p w:rsidR="00136058" w:rsidRPr="00136058" w:rsidRDefault="00136058" w:rsidP="00136058">
      <w:pPr>
        <w:suppressAutoHyphens/>
        <w:spacing w:after="0" w:line="240" w:lineRule="auto"/>
        <w:jc w:val="both"/>
        <w:rPr>
          <w:rFonts w:ascii="Times New Roman" w:eastAsia="Times New Roman" w:hAnsi="Times New Roman" w:cs="Times New Roman"/>
          <w:b/>
          <w:color w:val="000000"/>
          <w:sz w:val="24"/>
          <w:szCs w:val="24"/>
          <w:lang w:eastAsia="ar-SA"/>
        </w:rPr>
      </w:pPr>
    </w:p>
    <w:p w:rsidR="00136058" w:rsidRPr="00136058" w:rsidRDefault="00136058" w:rsidP="00136058">
      <w:pPr>
        <w:suppressAutoHyphens/>
        <w:spacing w:after="0" w:line="240" w:lineRule="auto"/>
        <w:jc w:val="both"/>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2. Покупатель претензий к Продавцу не имеет.</w:t>
      </w: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sz w:val="24"/>
          <w:szCs w:val="24"/>
          <w:lang w:eastAsia="ar-SA"/>
        </w:rPr>
      </w:pPr>
      <w:r w:rsidRPr="00136058">
        <w:rPr>
          <w:rFonts w:ascii="Times New Roman" w:eastAsia="Times New Roman" w:hAnsi="Times New Roman" w:cs="Times New Roman"/>
          <w:sz w:val="24"/>
          <w:szCs w:val="24"/>
          <w:lang w:eastAsia="ar-SA"/>
        </w:rPr>
        <w:t>3. Настоящий Акт составлен в двух экземплярах, по одному экземпляру для каждой из Сторон.</w:t>
      </w: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sz w:val="24"/>
          <w:szCs w:val="24"/>
          <w:lang w:eastAsia="ar-SA"/>
        </w:rPr>
      </w:pP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sz w:val="24"/>
          <w:szCs w:val="24"/>
          <w:lang w:eastAsia="ar-SA"/>
        </w:rPr>
      </w:pP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sz w:val="24"/>
          <w:szCs w:val="24"/>
          <w:lang w:eastAsia="ar-SA"/>
        </w:rPr>
      </w:pP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sz w:val="24"/>
          <w:szCs w:val="20"/>
          <w:lang w:eastAsia="ar-SA"/>
        </w:rPr>
      </w:pPr>
    </w:p>
    <w:p w:rsidR="00136058" w:rsidRPr="00136058" w:rsidRDefault="00136058" w:rsidP="00136058">
      <w:pPr>
        <w:tabs>
          <w:tab w:val="left" w:pos="720"/>
          <w:tab w:val="left" w:pos="1440"/>
          <w:tab w:val="left" w:pos="1872"/>
        </w:tabs>
        <w:suppressAutoHyphens/>
        <w:spacing w:after="0" w:line="240" w:lineRule="auto"/>
        <w:rPr>
          <w:rFonts w:ascii="Times New Roman" w:eastAsia="Times New Roman" w:hAnsi="Times New Roman" w:cs="Times New Roman"/>
          <w:b/>
          <w:sz w:val="24"/>
          <w:szCs w:val="24"/>
          <w:lang w:eastAsia="ar-SA"/>
        </w:rPr>
      </w:pPr>
    </w:p>
    <w:tbl>
      <w:tblPr>
        <w:tblW w:w="10429" w:type="dxa"/>
        <w:tblInd w:w="-540" w:type="dxa"/>
        <w:tblLook w:val="04A0" w:firstRow="1" w:lastRow="0" w:firstColumn="1" w:lastColumn="0" w:noHBand="0" w:noVBand="1"/>
      </w:tblPr>
      <w:tblGrid>
        <w:gridCol w:w="5144"/>
        <w:gridCol w:w="5285"/>
      </w:tblGrid>
      <w:tr w:rsidR="00136058" w:rsidRPr="00136058" w:rsidTr="007B2B47">
        <w:trPr>
          <w:trHeight w:val="1779"/>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200" w:line="276"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br w:type="page"/>
      </w:r>
    </w:p>
    <w:p w:rsidR="00136058" w:rsidRPr="00136058" w:rsidRDefault="00136058" w:rsidP="00136058">
      <w:pPr>
        <w:spacing w:after="0" w:line="240" w:lineRule="auto"/>
        <w:jc w:val="right"/>
        <w:rPr>
          <w:rFonts w:ascii="Times New Roman" w:eastAsia="Times New Roman" w:hAnsi="Times New Roman" w:cs="Times New Roman"/>
          <w:b/>
          <w:bCs/>
          <w:sz w:val="24"/>
          <w:szCs w:val="24"/>
          <w:lang w:eastAsia="ru-RU"/>
        </w:rPr>
      </w:pPr>
      <w:r w:rsidRPr="00136058">
        <w:rPr>
          <w:rFonts w:ascii="Times New Roman" w:eastAsia="Times New Roman" w:hAnsi="Times New Roman" w:cs="Times New Roman"/>
          <w:b/>
          <w:bCs/>
          <w:sz w:val="24"/>
          <w:szCs w:val="24"/>
          <w:lang w:eastAsia="ru-RU"/>
        </w:rPr>
        <w:lastRenderedPageBreak/>
        <w:t xml:space="preserve">Приложение № 5 </w:t>
      </w:r>
    </w:p>
    <w:p w:rsidR="00136058" w:rsidRPr="00136058" w:rsidRDefault="00136058" w:rsidP="00136058">
      <w:pPr>
        <w:spacing w:after="0" w:line="240" w:lineRule="auto"/>
        <w:rPr>
          <w:rFonts w:ascii="Times New Roman" w:eastAsia="Times New Roman" w:hAnsi="Times New Roman" w:cs="Times New Roman"/>
          <w:b/>
          <w:sz w:val="28"/>
          <w:szCs w:val="28"/>
          <w:lang w:eastAsia="ru-RU"/>
        </w:rPr>
      </w:pPr>
    </w:p>
    <w:p w:rsidR="00136058" w:rsidRPr="00136058" w:rsidRDefault="00136058" w:rsidP="00136058">
      <w:pPr>
        <w:spacing w:after="0" w:line="240" w:lineRule="auto"/>
        <w:jc w:val="right"/>
        <w:rPr>
          <w:rFonts w:ascii="Times New Roman" w:eastAsia="Times New Roman" w:hAnsi="Times New Roman" w:cs="Times New Roman"/>
          <w:b/>
          <w:sz w:val="28"/>
          <w:szCs w:val="28"/>
          <w:lang w:eastAsia="ru-RU"/>
        </w:rPr>
      </w:pPr>
      <w:r w:rsidRPr="00136058">
        <w:rPr>
          <w:rFonts w:ascii="Times New Roman" w:eastAsia="Times New Roman" w:hAnsi="Times New Roman" w:cs="Times New Roman"/>
          <w:b/>
          <w:sz w:val="28"/>
          <w:szCs w:val="28"/>
          <w:lang w:eastAsia="ru-RU"/>
        </w:rPr>
        <w:t xml:space="preserve"> к Договору № _________ от «___» _________ 20___г.  </w:t>
      </w: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136058" w:rsidRPr="00136058" w:rsidRDefault="00136058" w:rsidP="00136058">
      <w:pPr>
        <w:spacing w:after="0" w:line="240" w:lineRule="auto"/>
        <w:jc w:val="center"/>
        <w:rPr>
          <w:rFonts w:ascii="Times New Roman" w:eastAsia="Times New Roman" w:hAnsi="Times New Roman" w:cs="Times New Roman"/>
          <w:b/>
          <w:sz w:val="24"/>
          <w:szCs w:val="24"/>
          <w:lang w:eastAsia="ru-RU"/>
        </w:rPr>
      </w:pPr>
      <w:r w:rsidRPr="00136058">
        <w:rPr>
          <w:rFonts w:ascii="Times New Roman" w:eastAsia="Times New Roman" w:hAnsi="Times New Roman" w:cs="Times New Roman"/>
          <w:b/>
          <w:sz w:val="24"/>
          <w:szCs w:val="24"/>
          <w:lang w:eastAsia="ru-RU"/>
        </w:rPr>
        <w:t>Условия гарантии на Товар</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w:t>
      </w:r>
      <w:r w:rsidRPr="00136058">
        <w:rPr>
          <w:rFonts w:ascii="Times New Roman" w:eastAsia="Times New Roman" w:hAnsi="Times New Roman" w:cs="Times New Roman"/>
          <w:sz w:val="24"/>
          <w:szCs w:val="24"/>
          <w:lang w:eastAsia="ru-RU"/>
        </w:rPr>
        <w:tab/>
        <w:t xml:space="preserve">Гарантийный срок на Автомобиль устанавливается и исчисляется в соответствии с требованиями изготовителя, изложенными в Руководстве по гарантийному обслуживанию автомобиля </w:t>
      </w:r>
      <w:proofErr w:type="spellStart"/>
      <w:r w:rsidRPr="00136058">
        <w:rPr>
          <w:rFonts w:ascii="Times New Roman" w:eastAsia="Times New Roman" w:hAnsi="Times New Roman" w:cs="Times New Roman"/>
          <w:sz w:val="24"/>
          <w:szCs w:val="24"/>
          <w:lang w:eastAsia="ru-RU"/>
        </w:rPr>
        <w:t>Toyota</w:t>
      </w:r>
      <w:proofErr w:type="spellEnd"/>
      <w:r w:rsidRPr="00136058">
        <w:rPr>
          <w:rFonts w:ascii="Times New Roman" w:eastAsia="Times New Roman" w:hAnsi="Times New Roman" w:cs="Times New Roman"/>
          <w:sz w:val="24"/>
          <w:szCs w:val="24"/>
          <w:lang w:eastAsia="ru-RU"/>
        </w:rPr>
        <w:t xml:space="preserve"> (далее-Руководства).  Гарантийные обязательства на Автомобиль действуют в течение 36 мес. (3-х лет) с момента передачи нового автомобиля </w:t>
      </w:r>
      <w:proofErr w:type="spellStart"/>
      <w:r w:rsidRPr="00136058">
        <w:rPr>
          <w:rFonts w:ascii="Times New Roman" w:eastAsia="Times New Roman" w:hAnsi="Times New Roman" w:cs="Times New Roman"/>
          <w:sz w:val="24"/>
          <w:szCs w:val="24"/>
          <w:lang w:eastAsia="ru-RU"/>
        </w:rPr>
        <w:t>Toyota</w:t>
      </w:r>
      <w:proofErr w:type="spellEnd"/>
      <w:r w:rsidRPr="00136058">
        <w:rPr>
          <w:rFonts w:ascii="Times New Roman" w:eastAsia="Times New Roman" w:hAnsi="Times New Roman" w:cs="Times New Roman"/>
          <w:sz w:val="24"/>
          <w:szCs w:val="24"/>
          <w:lang w:eastAsia="ru-RU"/>
        </w:rPr>
        <w:t xml:space="preserve"> первому владельцу (согласно подписанному сторонами акту приема-передачи автомобиля), о чём делается отметка в листе «Гарантийная регистрация» Руководства или до достижения автомобилем 100 000 км, в зависимости от того, что наступит ранее.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1.2.</w:t>
      </w:r>
      <w:r w:rsidRPr="00136058">
        <w:rPr>
          <w:rFonts w:ascii="Times New Roman" w:eastAsia="Times New Roman" w:hAnsi="Times New Roman" w:cs="Times New Roman"/>
          <w:sz w:val="24"/>
          <w:szCs w:val="24"/>
          <w:lang w:eastAsia="ru-RU"/>
        </w:rPr>
        <w:tab/>
        <w:t>Покупатель обязуется до начала эксплуатации Автомобиля ознакомиться с Руководством для владельца и Руководством по гарантийному обслуживанию и строго следовать установленным в них правилам эксплуатации Автомобиля, а также требованиям и рекомендациям. Руководство по гарантийному обслуживанию является документом, который Покупатель обязан предъявлять Уполномоченному Дилеру Тойота или Уполномоченному Партнеру Тойота при каждом обращении к нему Покупателя в случае гарантийного ремонта Автомобиля. Настоящим Покупатель уведомлен и согласен с тем, что гарантийный ремонт Автомобиля TOYOTA может осуществляться Покупателем у любого Уполномоченного Дилера Тойота или Уполномоченного Партнера Тойота.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1.3.</w:t>
      </w:r>
      <w:r w:rsidRPr="00136058">
        <w:rPr>
          <w:rFonts w:ascii="Times New Roman" w:eastAsia="Times New Roman" w:hAnsi="Times New Roman" w:cs="Times New Roman"/>
          <w:sz w:val="24"/>
          <w:szCs w:val="24"/>
          <w:lang w:eastAsia="ru-RU"/>
        </w:rPr>
        <w:tab/>
        <w:t>Гарантийное обслуживание осуществляется на авторизованных сервисных центрах сети Уполномоченных Дилеров/Уполномоченных партнеров Тойота, которые самостоятельно по своему усмотрению определяют способ и метод осуществления гарантийного ремонта и/или проведения заводом-изготовителем сервисных кампаний, необходимых для улучшения потребительских свойств Автомобиля. Замененные в процессе ремонта детали переходят в собственность Продавца.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1.4.</w:t>
      </w:r>
      <w:r w:rsidRPr="00136058">
        <w:rPr>
          <w:rFonts w:ascii="Times New Roman" w:eastAsia="Times New Roman" w:hAnsi="Times New Roman" w:cs="Times New Roman"/>
          <w:sz w:val="24"/>
          <w:szCs w:val="24"/>
          <w:lang w:eastAsia="ru-RU"/>
        </w:rPr>
        <w:tab/>
        <w:t>Гарантийные обязательства действуют при условии соблюдения Покупателем или уполномоченным Покупателем лицом правил эксплуатации, изложенных в Руководстве для владельца и в Руководстве по гарантийному обслуживанию. Не соблюдение периодичности осуществления работ по техническому обслуживанию (установленной в Руководстве по гарантийному обслуживанию Автомобиля) и своевременного проведения всех видов технического обслуживания и ремонта на авторизованных технических сервисах сети Уполномоченных Дилеров/Уполномоченных партнеров  Тойота (что должно быть подтверждено, в том числе, соответствующими отметками в Руководстве по гарантийному обслуживанию) может повлечь  за собой невозможность удовлетворения  требований Покупателя по гарантии.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1.5.</w:t>
      </w:r>
      <w:r w:rsidRPr="00136058">
        <w:rPr>
          <w:rFonts w:ascii="Times New Roman" w:eastAsia="Times New Roman" w:hAnsi="Times New Roman" w:cs="Times New Roman"/>
          <w:sz w:val="24"/>
          <w:szCs w:val="24"/>
          <w:lang w:eastAsia="ru-RU"/>
        </w:rPr>
        <w:tab/>
        <w:t>В случае нарушения Покупателем условий настоящего приложения, устранение недостатков Автомобиля производится за его счет.</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1.6.</w:t>
      </w:r>
      <w:r w:rsidRPr="00136058">
        <w:rPr>
          <w:rFonts w:ascii="Times New Roman" w:eastAsia="Times New Roman" w:hAnsi="Times New Roman" w:cs="Times New Roman"/>
          <w:sz w:val="24"/>
          <w:szCs w:val="24"/>
          <w:lang w:eastAsia="ru-RU"/>
        </w:rPr>
        <w:tab/>
        <w:t xml:space="preserve">Продавец гарантирует Покупателю, что приобретенный им Автомобиль, сертифицирован для эксплуатации на территории Российской Федерации. В связи с тем, что Автомобиль является технически сложным товаром, состоящим из множества узлов, агрегатов и деталей, при его эксплуатации в течение гарантийного срока могут выявиться некоторые незначительные (не существенные) недостатки, которые будут </w:t>
      </w:r>
      <w:proofErr w:type="gramStart"/>
      <w:r w:rsidRPr="00136058">
        <w:rPr>
          <w:rFonts w:ascii="Times New Roman" w:eastAsia="Times New Roman" w:hAnsi="Times New Roman" w:cs="Times New Roman"/>
          <w:sz w:val="24"/>
          <w:szCs w:val="24"/>
          <w:lang w:eastAsia="ru-RU"/>
        </w:rPr>
        <w:t>устранены  Продавцом</w:t>
      </w:r>
      <w:proofErr w:type="gramEnd"/>
      <w:r w:rsidRPr="00136058">
        <w:rPr>
          <w:rFonts w:ascii="Times New Roman" w:eastAsia="Times New Roman" w:hAnsi="Times New Roman" w:cs="Times New Roman"/>
          <w:sz w:val="24"/>
          <w:szCs w:val="24"/>
          <w:lang w:eastAsia="ru-RU"/>
        </w:rPr>
        <w:t xml:space="preserve">/Уполномоченным Дилером/Уполномоченным партнером по первому требованию Покупателя. При этом Покупатель обязуется предоставить Автомобиль Продавцу//Уполномоченному Дилеру/Уполномоченному партнеру для проведения диагностики и ремонта. В случае отсутствия у Продавца необходимых для осуществления гарантийного ремонта запасных частей и материалов, гарантийный ремонт осуществляется в сроки, необходимые для доставки от изготовителя оригинальных запасных частей и </w:t>
      </w:r>
      <w:r w:rsidRPr="00136058">
        <w:rPr>
          <w:rFonts w:ascii="Times New Roman" w:eastAsia="Times New Roman" w:hAnsi="Times New Roman" w:cs="Times New Roman"/>
          <w:sz w:val="24"/>
          <w:szCs w:val="24"/>
          <w:lang w:eastAsia="ru-RU"/>
        </w:rPr>
        <w:lastRenderedPageBreak/>
        <w:t>материалов, но не более 45 (сорока пяти) дней с даты открытия заказа-наряда на ремонт по гарантии.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1.7.</w:t>
      </w:r>
      <w:r w:rsidRPr="00136058">
        <w:rPr>
          <w:rFonts w:ascii="Times New Roman" w:eastAsia="Times New Roman" w:hAnsi="Times New Roman" w:cs="Times New Roman"/>
          <w:sz w:val="24"/>
          <w:szCs w:val="24"/>
          <w:lang w:eastAsia="ru-RU"/>
        </w:rPr>
        <w:tab/>
        <w:t xml:space="preserve">В случае возникновения между Сторонами спора относительно обнаруженных недостатков и причины их возникновения, Покупатель обязан (в соответствии с </w:t>
      </w:r>
      <w:proofErr w:type="spellStart"/>
      <w:r w:rsidRPr="00136058">
        <w:rPr>
          <w:rFonts w:ascii="Times New Roman" w:eastAsia="Times New Roman" w:hAnsi="Times New Roman" w:cs="Times New Roman"/>
          <w:sz w:val="24"/>
          <w:szCs w:val="24"/>
          <w:lang w:eastAsia="ru-RU"/>
        </w:rPr>
        <w:t>абз</w:t>
      </w:r>
      <w:proofErr w:type="spellEnd"/>
      <w:r w:rsidRPr="00136058">
        <w:rPr>
          <w:rFonts w:ascii="Times New Roman" w:eastAsia="Times New Roman" w:hAnsi="Times New Roman" w:cs="Times New Roman"/>
          <w:sz w:val="24"/>
          <w:szCs w:val="24"/>
          <w:lang w:eastAsia="ru-RU"/>
        </w:rPr>
        <w:t>. 2, 3 п. 5 ст. 18 Закона РФ №2300-1 «О защите прав потребителей») предоставить Продавцу Автомобиль для проведения проверки качества и/или независимой экспертизы Автомобиля в том состоянии, в котором Автомобиль находится на момент обращения Покупателя к Продавцу.</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w:t>
      </w:r>
      <w:r w:rsidRPr="00136058">
        <w:rPr>
          <w:rFonts w:ascii="Times New Roman" w:eastAsia="Times New Roman" w:hAnsi="Times New Roman" w:cs="Times New Roman"/>
          <w:sz w:val="24"/>
          <w:szCs w:val="24"/>
          <w:lang w:eastAsia="ru-RU"/>
        </w:rPr>
        <w:tab/>
        <w:t>Гарантийные обязательства не распространяются на: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1.8.1.</w:t>
      </w:r>
      <w:r w:rsidRPr="00136058">
        <w:rPr>
          <w:rFonts w:ascii="Times New Roman" w:eastAsia="Times New Roman" w:hAnsi="Times New Roman" w:cs="Times New Roman"/>
          <w:sz w:val="24"/>
          <w:szCs w:val="24"/>
          <w:lang w:eastAsia="ru-RU"/>
        </w:rPr>
        <w:tab/>
        <w:t>Повреждения или коррозию кузова, возникшие в результате воздействия окружающей среды, природных и экологических явлений: сколы и царапины от камней, соль, щебень, град, сок и почки деревьев, птичий помет, кислотный дождь, переносимые по воздуху радиоактивные и химические элементы, штормовые ветры, молния, наводнение, землетрясение и тому подобные явления природного характера;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1.8.2</w:t>
      </w:r>
      <w:r w:rsidRPr="00136058">
        <w:rPr>
          <w:rFonts w:ascii="Times New Roman" w:eastAsia="Times New Roman" w:hAnsi="Times New Roman" w:cs="Times New Roman"/>
          <w:sz w:val="24"/>
          <w:szCs w:val="24"/>
          <w:lang w:eastAsia="ru-RU"/>
        </w:rPr>
        <w:tab/>
        <w:t xml:space="preserve">Повреждения элементов управления системами Автомобиля в результате попадания на них </w:t>
      </w:r>
      <w:proofErr w:type="gramStart"/>
      <w:r w:rsidRPr="00136058">
        <w:rPr>
          <w:rFonts w:ascii="Times New Roman" w:eastAsia="Times New Roman" w:hAnsi="Times New Roman" w:cs="Times New Roman"/>
          <w:sz w:val="24"/>
          <w:szCs w:val="24"/>
          <w:lang w:eastAsia="ru-RU"/>
        </w:rPr>
        <w:t>жидкостей  и</w:t>
      </w:r>
      <w:proofErr w:type="gramEnd"/>
      <w:r w:rsidRPr="00136058">
        <w:rPr>
          <w:rFonts w:ascii="Times New Roman" w:eastAsia="Times New Roman" w:hAnsi="Times New Roman" w:cs="Times New Roman"/>
          <w:sz w:val="24"/>
          <w:szCs w:val="24"/>
          <w:lang w:eastAsia="ru-RU"/>
        </w:rPr>
        <w:t xml:space="preserve"> посторонних предметов,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1.8.3</w:t>
      </w:r>
      <w:r w:rsidRPr="00136058">
        <w:rPr>
          <w:rFonts w:ascii="Times New Roman" w:eastAsia="Times New Roman" w:hAnsi="Times New Roman" w:cs="Times New Roman"/>
          <w:sz w:val="24"/>
          <w:szCs w:val="24"/>
          <w:lang w:eastAsia="ru-RU"/>
        </w:rPr>
        <w:tab/>
        <w:t>Повреждения элементов отделки, лакокрасочного и/или гальванического покрытия, стекол Автомобиля металлическими предметами (предметами из иных материалов), элементами одежды, ювелирными украшениями, ногтями людей, когтями и зубами животных, иными предметами.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1.8.4</w:t>
      </w:r>
      <w:r w:rsidRPr="00136058">
        <w:rPr>
          <w:rFonts w:ascii="Times New Roman" w:eastAsia="Times New Roman" w:hAnsi="Times New Roman" w:cs="Times New Roman"/>
          <w:sz w:val="24"/>
          <w:szCs w:val="24"/>
          <w:lang w:eastAsia="ru-RU"/>
        </w:rPr>
        <w:tab/>
        <w:t>Обыкновенные при эксплуатации Автомобиля или являющиеся особенностью автомобилей определенных моделей: шум (включая шумы из моторного отсека), скрип, вибрация, запах, обесцвечивание, выгорание, царапины и пятна на лакокрасочном покрытии, являющиеся следствием внешнего физического или химического воздействия.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 xml:space="preserve">1.8.5. </w:t>
      </w:r>
      <w:r w:rsidRPr="00136058">
        <w:rPr>
          <w:rFonts w:ascii="Times New Roman" w:eastAsia="Times New Roman" w:hAnsi="Times New Roman" w:cs="Times New Roman"/>
          <w:sz w:val="24"/>
          <w:szCs w:val="24"/>
          <w:lang w:eastAsia="ru-RU"/>
        </w:rPr>
        <w:tab/>
        <w:t xml:space="preserve">Неисправности и повреждения Автомобиля (его отдельных узлов и агрегатов, в том числе двигателя), а также ущерб, возникшие в результате нарушения Покупателем правил эксплуатации </w:t>
      </w:r>
      <w:proofErr w:type="gramStart"/>
      <w:r w:rsidRPr="00136058">
        <w:rPr>
          <w:rFonts w:ascii="Times New Roman" w:eastAsia="Times New Roman" w:hAnsi="Times New Roman" w:cs="Times New Roman"/>
          <w:sz w:val="24"/>
          <w:szCs w:val="24"/>
          <w:lang w:eastAsia="ru-RU"/>
        </w:rPr>
        <w:t>Автомобиля,  включая</w:t>
      </w:r>
      <w:proofErr w:type="gramEnd"/>
      <w:r w:rsidRPr="00136058">
        <w:rPr>
          <w:rFonts w:ascii="Times New Roman" w:eastAsia="Times New Roman" w:hAnsi="Times New Roman" w:cs="Times New Roman"/>
          <w:sz w:val="24"/>
          <w:szCs w:val="24"/>
          <w:lang w:eastAsia="ru-RU"/>
        </w:rPr>
        <w:t>, но не ограничиваясь:</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 xml:space="preserve">использования Покупателем в ходе эксплуатации Автомобиля некачественных эксплуатационных жидкостей, горюче-смазочных материалов, в том числе масла, а также топлива, не соответствующего требованиям ГОСТов (до вступления в силу соответствующего технического регламента); использование систем </w:t>
      </w:r>
      <w:proofErr w:type="spellStart"/>
      <w:r w:rsidRPr="00136058">
        <w:rPr>
          <w:rFonts w:ascii="Times New Roman" w:eastAsia="Times New Roman" w:hAnsi="Times New Roman" w:cs="Times New Roman"/>
          <w:sz w:val="24"/>
          <w:szCs w:val="24"/>
          <w:lang w:eastAsia="ru-RU"/>
        </w:rPr>
        <w:t>омывателей</w:t>
      </w:r>
      <w:proofErr w:type="spellEnd"/>
      <w:r w:rsidRPr="00136058">
        <w:rPr>
          <w:rFonts w:ascii="Times New Roman" w:eastAsia="Times New Roman" w:hAnsi="Times New Roman" w:cs="Times New Roman"/>
          <w:sz w:val="24"/>
          <w:szCs w:val="24"/>
          <w:lang w:eastAsia="ru-RU"/>
        </w:rPr>
        <w:t xml:space="preserve"> фар и стекол в результате использования омывающей жидкости с температурой замерзания, не соответствующей температуре окружающей среды.</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несоблюдение Покупателем или уполномоченным им лицом требований к периодическому техническому обслуживанию Автомобиля (ТО), в том числе к показаниям одометра для периодического технического обслуживания, и/или предоставление Автомобиля Уполномоченному Дилеру Тойота или Уполномоченному Партнеру Тойота при показаниях одометра, отличающихся от показаний одометра для периодического технического обслуживания, указанных в Руководстве для владельца, более чем на 250 километров в большую сторону (для технического обслуживания на 1000 километрах максимальный показатель одометра – 1050 километров);</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неправильной эксплуатации Автомобиля (перегрузок, небрежности, самовольного вмешательства и модернизации, участие в спортивных соревнованиях, использование Автомобиля для обучения вождению);</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 xml:space="preserve">проведения ремонта (обслуживания), выполненного лицами, не </w:t>
      </w:r>
      <w:proofErr w:type="gramStart"/>
      <w:r w:rsidRPr="00136058">
        <w:rPr>
          <w:rFonts w:ascii="Times New Roman" w:eastAsia="Times New Roman" w:hAnsi="Times New Roman" w:cs="Times New Roman"/>
          <w:sz w:val="24"/>
          <w:szCs w:val="24"/>
          <w:lang w:eastAsia="ru-RU"/>
        </w:rPr>
        <w:t>уполномоченными  на</w:t>
      </w:r>
      <w:proofErr w:type="gramEnd"/>
      <w:r w:rsidRPr="00136058">
        <w:rPr>
          <w:rFonts w:ascii="Times New Roman" w:eastAsia="Times New Roman" w:hAnsi="Times New Roman" w:cs="Times New Roman"/>
          <w:sz w:val="24"/>
          <w:szCs w:val="24"/>
          <w:lang w:eastAsia="ru-RU"/>
        </w:rPr>
        <w:t xml:space="preserve"> проведение ремонта, сервисного и технического обслуживания (не Уполномоченным Дилером/Уполномоченным партнером);</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несоблюдения рекомендации прекратить эксплуатацию неисправного Автомобиля/оборудования, если это повлекло за собой возникновение дополнительных повреждений;</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несоблюдения иных требований и условий, указанных в Руководстве по гарантийному обслуживанию и Руководстве для владельца.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lastRenderedPageBreak/>
        <w:t>1.8.6</w:t>
      </w:r>
      <w:r w:rsidRPr="00136058">
        <w:rPr>
          <w:rFonts w:ascii="Times New Roman" w:eastAsia="Times New Roman" w:hAnsi="Times New Roman" w:cs="Times New Roman"/>
          <w:sz w:val="24"/>
          <w:szCs w:val="24"/>
          <w:lang w:eastAsia="ru-RU"/>
        </w:rPr>
        <w:tab/>
        <w:t>Ремонт, регулировку и замену узлов, агрегатов и деталей Автомобиля, необходимость в которых возникла в результате аварии (дорожно-транспортного происшествия).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1.8.7</w:t>
      </w:r>
      <w:r w:rsidRPr="00136058">
        <w:rPr>
          <w:rFonts w:ascii="Times New Roman" w:eastAsia="Times New Roman" w:hAnsi="Times New Roman" w:cs="Times New Roman"/>
          <w:sz w:val="24"/>
          <w:szCs w:val="24"/>
          <w:lang w:eastAsia="ru-RU"/>
        </w:rPr>
        <w:tab/>
        <w:t xml:space="preserve">Расходные и смазочные материалы, элементы, детали, подверженные нормальному разрушению при нормальной эксплуатации, а также нормальному (естественному) износу, либо ускоренному износу, если он вызван внешним воздействием: приводные ремни, фрикционные материалы системы тормозов и сцепления, лампы накаливания, плавкие предохранители, щетки стеклоочистителей, диски сцепления, тормозные колодки, свечи зажигания, фильтры и фильтрующие элементы, рабочие жидкости и масла.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1.8.8</w:t>
      </w:r>
      <w:r w:rsidRPr="00136058">
        <w:rPr>
          <w:rFonts w:ascii="Times New Roman" w:eastAsia="Times New Roman" w:hAnsi="Times New Roman" w:cs="Times New Roman"/>
          <w:sz w:val="24"/>
          <w:szCs w:val="24"/>
          <w:lang w:eastAsia="ru-RU"/>
        </w:rPr>
        <w:tab/>
        <w:t>На изначально установленные на Автомобиль шины. Гарантия на данные шины предоставляется и обеспечивается соответствующим изготовителем шин. Если в процессе эксплуатации Автомобиля выявляется дефект материала шин, для получения компенсации следует обращаться к напрямую изготовителю (официальному представителю изготовителя шин).</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1.8.9</w:t>
      </w:r>
      <w:r w:rsidRPr="00136058">
        <w:rPr>
          <w:rFonts w:ascii="Times New Roman" w:eastAsia="Times New Roman" w:hAnsi="Times New Roman" w:cs="Times New Roman"/>
          <w:sz w:val="24"/>
          <w:szCs w:val="24"/>
          <w:lang w:eastAsia="ru-RU"/>
        </w:rPr>
        <w:tab/>
        <w:t xml:space="preserve">Регламентные работы, указанные </w:t>
      </w:r>
      <w:proofErr w:type="gramStart"/>
      <w:r w:rsidRPr="00136058">
        <w:rPr>
          <w:rFonts w:ascii="Times New Roman" w:eastAsia="Times New Roman" w:hAnsi="Times New Roman" w:cs="Times New Roman"/>
          <w:sz w:val="24"/>
          <w:szCs w:val="24"/>
          <w:lang w:eastAsia="ru-RU"/>
        </w:rPr>
        <w:t>в  Руководстве</w:t>
      </w:r>
      <w:proofErr w:type="gramEnd"/>
      <w:r w:rsidRPr="00136058">
        <w:rPr>
          <w:rFonts w:ascii="Times New Roman" w:eastAsia="Times New Roman" w:hAnsi="Times New Roman" w:cs="Times New Roman"/>
          <w:sz w:val="24"/>
          <w:szCs w:val="24"/>
          <w:lang w:eastAsia="ru-RU"/>
        </w:rPr>
        <w:t xml:space="preserve"> по гарантийному обслуживанию/Руководстве для владельца (включая регулировку двигателя, смазку, чистку, полировку; замену фильтров, охлаждающей жидкости,  масел, свечей зажигания, плавких предохранителей, изношенных стеклоочистителей, тормозных колодок и дисков, приводных ремней и дисков сцепления) оплачиваются Покупателем в полном объеме.</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1.9.</w:t>
      </w:r>
      <w:r w:rsidRPr="00136058">
        <w:rPr>
          <w:rFonts w:ascii="Times New Roman" w:eastAsia="Times New Roman" w:hAnsi="Times New Roman" w:cs="Times New Roman"/>
          <w:sz w:val="24"/>
          <w:szCs w:val="24"/>
          <w:lang w:eastAsia="ru-RU"/>
        </w:rPr>
        <w:tab/>
        <w:t xml:space="preserve">Стороны настоящим договорились, что устанавливаемое Продавцом на Автомобиль дополнительное оборудование (парковочные датчики, сигнализации, </w:t>
      </w:r>
      <w:proofErr w:type="spellStart"/>
      <w:r w:rsidRPr="00136058">
        <w:rPr>
          <w:rFonts w:ascii="Times New Roman" w:eastAsia="Times New Roman" w:hAnsi="Times New Roman" w:cs="Times New Roman"/>
          <w:sz w:val="24"/>
          <w:szCs w:val="24"/>
          <w:lang w:eastAsia="ru-RU"/>
        </w:rPr>
        <w:t>иммобилайзеры</w:t>
      </w:r>
      <w:proofErr w:type="spellEnd"/>
      <w:r w:rsidRPr="00136058">
        <w:rPr>
          <w:rFonts w:ascii="Times New Roman" w:eastAsia="Times New Roman" w:hAnsi="Times New Roman" w:cs="Times New Roman"/>
          <w:sz w:val="24"/>
          <w:szCs w:val="24"/>
          <w:lang w:eastAsia="ru-RU"/>
        </w:rPr>
        <w:t>, мультимедийные устройства, аудио-видео устройства, поисковый системы и т.п.) и приобретаемые с Автомобилем аксессуары не являются составной частью (комплектующими) Автомобиля и на них устанавливается отдельная гарантия изготовителем соответствующего дополнительного оборудования/аксессуаров.</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w:t>
      </w:r>
      <w:r w:rsidRPr="00136058">
        <w:rPr>
          <w:rFonts w:ascii="Times New Roman" w:eastAsia="Times New Roman" w:hAnsi="Times New Roman" w:cs="Times New Roman"/>
          <w:sz w:val="24"/>
          <w:szCs w:val="24"/>
          <w:lang w:eastAsia="ru-RU"/>
        </w:rPr>
        <w:tab/>
        <w:t xml:space="preserve">Продавец настоящим информирует Покупателя о возможных эксплуатационных особенностях Автомобиля, которые не превышают установленные законодательством нормативы, не </w:t>
      </w:r>
      <w:proofErr w:type="gramStart"/>
      <w:r w:rsidRPr="00136058">
        <w:rPr>
          <w:rFonts w:ascii="Times New Roman" w:eastAsia="Times New Roman" w:hAnsi="Times New Roman" w:cs="Times New Roman"/>
          <w:sz w:val="24"/>
          <w:szCs w:val="24"/>
          <w:lang w:eastAsia="ru-RU"/>
        </w:rPr>
        <w:t>влияют  на</w:t>
      </w:r>
      <w:proofErr w:type="gramEnd"/>
      <w:r w:rsidRPr="00136058">
        <w:rPr>
          <w:rFonts w:ascii="Times New Roman" w:eastAsia="Times New Roman" w:hAnsi="Times New Roman" w:cs="Times New Roman"/>
          <w:sz w:val="24"/>
          <w:szCs w:val="24"/>
          <w:lang w:eastAsia="ru-RU"/>
        </w:rPr>
        <w:t xml:space="preserve"> безопасность движения и не являются недостатками Автомобиля: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1.10.1.</w:t>
      </w:r>
      <w:r w:rsidRPr="00136058">
        <w:rPr>
          <w:rFonts w:ascii="Times New Roman" w:eastAsia="Times New Roman" w:hAnsi="Times New Roman" w:cs="Times New Roman"/>
          <w:sz w:val="24"/>
          <w:szCs w:val="24"/>
          <w:lang w:eastAsia="ru-RU"/>
        </w:rPr>
        <w:tab/>
        <w:t xml:space="preserve">В отношении кузова Автомобиля: наличие неравномерной шагрени лакокрасочного покрытия кузова, нанесенного заводом-изготовителем; несущественное отличие в цветовых оттенках лакокрасочного покрытия различных элементов автомобиля (металлических и/или пластиковых); возможная разница в толщине лакокрасочного покрытия отдельных элементов автомобиля; разница в величинах зазоров сопрягаемых деталей кузова и панелей салона, не регламентированных заводом-изготовителем; наличие неоднородного преломления светового потока через элементы остекления Автомобиля (лобовое стекло, задние стекло, стекла дверей и т.д.); появление морщин, складок, потертостей, деформации материалов, использованных в интерьере салона в процессе эксплуатации Автомобиля; шумовые и вибрационные эффекты, вызванные перемещением топлива в баке;  вибрационные звуки любых полок, шторок дверей и багажного отделения, дверей салона, выдвинутых подстаканников, ключей в замке зажигания; стуки в салоне Автомобиля, багажных и технологических нишах, вызванные перемещением незакрепленных  предметов; резонанс панелей дверей и салона при использовании аудиосистемы; шумы, в салоне Автомобиля обусловленные набегающим потоком воздуха при движении Автомобиля с большой  скоростью; скрипы уплотнений элементов кузова, возникающие при движении Автомобиля; неплотное прилегание форсунок </w:t>
      </w:r>
      <w:proofErr w:type="spellStart"/>
      <w:r w:rsidRPr="00136058">
        <w:rPr>
          <w:rFonts w:ascii="Times New Roman" w:eastAsia="Times New Roman" w:hAnsi="Times New Roman" w:cs="Times New Roman"/>
          <w:sz w:val="24"/>
          <w:szCs w:val="24"/>
          <w:lang w:eastAsia="ru-RU"/>
        </w:rPr>
        <w:t>омывателей</w:t>
      </w:r>
      <w:proofErr w:type="spellEnd"/>
      <w:r w:rsidRPr="00136058">
        <w:rPr>
          <w:rFonts w:ascii="Times New Roman" w:eastAsia="Times New Roman" w:hAnsi="Times New Roman" w:cs="Times New Roman"/>
          <w:sz w:val="24"/>
          <w:szCs w:val="24"/>
          <w:lang w:eastAsia="ru-RU"/>
        </w:rPr>
        <w:t xml:space="preserve"> фар к бамперу в выключенном положении, в результате использования омывающей жидкости с температурой замерзания, не соответствующей окружающей температуре; закрывание дверей автомобиля с приложением к ним неравномерного усилия; скрипы, вибрации, вызванные замерзанием и обледенением кузовных элементов, а также отдельных узлов и агрегатов Автомобиля; запахи, поступающие в салон Автомобиля (сероводорода, сырости, затхлости, отработанных газов автомобилей и т.д.), при работе климатической установки.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lastRenderedPageBreak/>
        <w:t>1.10.2</w:t>
      </w:r>
      <w:r w:rsidRPr="00136058">
        <w:rPr>
          <w:rFonts w:ascii="Times New Roman" w:eastAsia="Times New Roman" w:hAnsi="Times New Roman" w:cs="Times New Roman"/>
          <w:sz w:val="24"/>
          <w:szCs w:val="24"/>
          <w:lang w:eastAsia="ru-RU"/>
        </w:rPr>
        <w:tab/>
        <w:t>В отношении двигателя Автомобиля: повторный запуск двигателя при отрицательных температурах (ниже -20 ˚С), а также невозможность запуска при температуре окружающей среды от -25˚С и ниже; потребление двигателем моторного масла, в объеме, регламентированном заводом-изготовителем; увеличение расхода топлива, обусловленное эксплуатацией Автомобиля в специфических дорожных, климатических и иных условиях, а также эксплуатацией Автомобиля в динамичном режиме; вибрация, передаваемая работающим двигателем на элементы кузова.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1.10.3</w:t>
      </w:r>
      <w:r w:rsidRPr="00136058">
        <w:rPr>
          <w:rFonts w:ascii="Times New Roman" w:eastAsia="Times New Roman" w:hAnsi="Times New Roman" w:cs="Times New Roman"/>
          <w:sz w:val="24"/>
          <w:szCs w:val="24"/>
          <w:lang w:eastAsia="ru-RU"/>
        </w:rPr>
        <w:tab/>
        <w:t xml:space="preserve">В отношении трансмиссии: толчки (удары) </w:t>
      </w:r>
      <w:proofErr w:type="gramStart"/>
      <w:r w:rsidRPr="00136058">
        <w:rPr>
          <w:rFonts w:ascii="Times New Roman" w:eastAsia="Times New Roman" w:hAnsi="Times New Roman" w:cs="Times New Roman"/>
          <w:sz w:val="24"/>
          <w:szCs w:val="24"/>
          <w:lang w:eastAsia="ru-RU"/>
        </w:rPr>
        <w:t>ощущаемые  при</w:t>
      </w:r>
      <w:proofErr w:type="gramEnd"/>
      <w:r w:rsidRPr="00136058">
        <w:rPr>
          <w:rFonts w:ascii="Times New Roman" w:eastAsia="Times New Roman" w:hAnsi="Times New Roman" w:cs="Times New Roman"/>
          <w:sz w:val="24"/>
          <w:szCs w:val="24"/>
          <w:lang w:eastAsia="ru-RU"/>
        </w:rPr>
        <w:t xml:space="preserve"> переключении трансмиссии на повышающую или понижающую передачу; толчки, щелчки, удары трансмиссии, вызванные мгновенной передачей крутящего момента двигателя на оси.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1.10.4</w:t>
      </w:r>
      <w:r w:rsidRPr="00136058">
        <w:rPr>
          <w:rFonts w:ascii="Times New Roman" w:eastAsia="Times New Roman" w:hAnsi="Times New Roman" w:cs="Times New Roman"/>
          <w:sz w:val="24"/>
          <w:szCs w:val="24"/>
          <w:lang w:eastAsia="ru-RU"/>
        </w:rPr>
        <w:tab/>
      </w:r>
      <w:proofErr w:type="gramStart"/>
      <w:r w:rsidRPr="00136058">
        <w:rPr>
          <w:rFonts w:ascii="Times New Roman" w:eastAsia="Times New Roman" w:hAnsi="Times New Roman" w:cs="Times New Roman"/>
          <w:sz w:val="24"/>
          <w:szCs w:val="24"/>
          <w:lang w:eastAsia="ru-RU"/>
        </w:rPr>
        <w:t>В</w:t>
      </w:r>
      <w:proofErr w:type="gramEnd"/>
      <w:r w:rsidRPr="00136058">
        <w:rPr>
          <w:rFonts w:ascii="Times New Roman" w:eastAsia="Times New Roman" w:hAnsi="Times New Roman" w:cs="Times New Roman"/>
          <w:sz w:val="24"/>
          <w:szCs w:val="24"/>
          <w:lang w:eastAsia="ru-RU"/>
        </w:rPr>
        <w:t xml:space="preserve"> отношении тормозной системы: скрип тормозных колодок, возникающий при торможении Автомобиля; звуки, пульсации педали тормоза при срабатывании систем активной безопасности ABS, TRC, VSC и других систем; стуки элементов тормозной системы, возникающие при движении Автомобиля по неровной дороге.</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1.10.5</w:t>
      </w:r>
      <w:r w:rsidRPr="00136058">
        <w:rPr>
          <w:rFonts w:ascii="Times New Roman" w:eastAsia="Times New Roman" w:hAnsi="Times New Roman" w:cs="Times New Roman"/>
          <w:sz w:val="24"/>
          <w:szCs w:val="24"/>
          <w:lang w:eastAsia="ru-RU"/>
        </w:rPr>
        <w:tab/>
        <w:t xml:space="preserve">В отношении подвески и рулевого управления: звуки в подвеске и элементов рулевого управления Автомобиля, не вызванные наличием </w:t>
      </w:r>
      <w:proofErr w:type="gramStart"/>
      <w:r w:rsidRPr="00136058">
        <w:rPr>
          <w:rFonts w:ascii="Times New Roman" w:eastAsia="Times New Roman" w:hAnsi="Times New Roman" w:cs="Times New Roman"/>
          <w:sz w:val="24"/>
          <w:szCs w:val="24"/>
          <w:lang w:eastAsia="ru-RU"/>
        </w:rPr>
        <w:t>люфтов  и</w:t>
      </w:r>
      <w:proofErr w:type="gramEnd"/>
      <w:r w:rsidRPr="00136058">
        <w:rPr>
          <w:rFonts w:ascii="Times New Roman" w:eastAsia="Times New Roman" w:hAnsi="Times New Roman" w:cs="Times New Roman"/>
          <w:sz w:val="24"/>
          <w:szCs w:val="24"/>
          <w:lang w:eastAsia="ru-RU"/>
        </w:rPr>
        <w:t xml:space="preserve"> зазоров в деталях подвески; рысканье, </w:t>
      </w:r>
      <w:proofErr w:type="spellStart"/>
      <w:r w:rsidRPr="00136058">
        <w:rPr>
          <w:rFonts w:ascii="Times New Roman" w:eastAsia="Times New Roman" w:hAnsi="Times New Roman" w:cs="Times New Roman"/>
          <w:sz w:val="24"/>
          <w:szCs w:val="24"/>
          <w:lang w:eastAsia="ru-RU"/>
        </w:rPr>
        <w:t>галопирование</w:t>
      </w:r>
      <w:proofErr w:type="spellEnd"/>
      <w:r w:rsidRPr="00136058">
        <w:rPr>
          <w:rFonts w:ascii="Times New Roman" w:eastAsia="Times New Roman" w:hAnsi="Times New Roman" w:cs="Times New Roman"/>
          <w:sz w:val="24"/>
          <w:szCs w:val="24"/>
          <w:lang w:eastAsia="ru-RU"/>
        </w:rPr>
        <w:t xml:space="preserve"> (раскачивание) Автомобиля на высоких скоростях; увод Автомобиля от прямолинейной траектории движения не связанный нарушением углов установки колес.</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1.10.6</w:t>
      </w:r>
      <w:r w:rsidRPr="00136058">
        <w:rPr>
          <w:rFonts w:ascii="Times New Roman" w:eastAsia="Times New Roman" w:hAnsi="Times New Roman" w:cs="Times New Roman"/>
          <w:sz w:val="24"/>
          <w:szCs w:val="24"/>
          <w:lang w:eastAsia="ru-RU"/>
        </w:rPr>
        <w:tab/>
        <w:t>В отношении электрики: отказ или не соответствующая работа электронных систем Автомобиля (блоки управления, LCD дисплеи, аудио и, видео системы, навигационной системы и т.д.) вызванная электрическими и радионаводками внешних устройств; замедленное отображение информации на всех видах информационных дисплеев при отрицательных температурах; не корректная работа системы помощи при парковке, обусловленная обледенением, загрязнением и т.д. элементов системы; разряд АКБ, не связанный с повышенными токами утечки; щелчки, производимые различными электрическими реле.</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 xml:space="preserve">1.11. </w:t>
      </w:r>
      <w:r w:rsidRPr="00136058">
        <w:rPr>
          <w:rFonts w:ascii="Times New Roman" w:eastAsia="Times New Roman" w:hAnsi="Times New Roman" w:cs="Times New Roman"/>
          <w:sz w:val="24"/>
          <w:szCs w:val="24"/>
          <w:lang w:eastAsia="ru-RU"/>
        </w:rPr>
        <w:tab/>
        <w:t xml:space="preserve"> Отсутствие в Автомобиле одной модели проявления вышеуказанных особенностей не означает невозможность их проявления в другом Автомобиле такой же модели.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1.12.</w:t>
      </w:r>
      <w:r w:rsidRPr="00136058">
        <w:rPr>
          <w:rFonts w:ascii="Times New Roman" w:eastAsia="Times New Roman" w:hAnsi="Times New Roman" w:cs="Times New Roman"/>
          <w:sz w:val="24"/>
          <w:szCs w:val="24"/>
          <w:lang w:eastAsia="ru-RU"/>
        </w:rPr>
        <w:tab/>
      </w:r>
      <w:r w:rsidRPr="00136058">
        <w:rPr>
          <w:rFonts w:ascii="Times New Roman" w:eastAsia="Times New Roman" w:hAnsi="Times New Roman" w:cs="Times New Roman"/>
          <w:sz w:val="24"/>
          <w:szCs w:val="24"/>
          <w:lang w:eastAsia="ru-RU"/>
        </w:rPr>
        <w:tab/>
        <w:t>В интересах настоящего Договора Стороны определили, что существенным недостатком Автомобиля являются: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1.12.1.</w:t>
      </w:r>
      <w:r w:rsidRPr="00136058">
        <w:rPr>
          <w:rFonts w:ascii="Times New Roman" w:eastAsia="Times New Roman" w:hAnsi="Times New Roman" w:cs="Times New Roman"/>
          <w:sz w:val="24"/>
          <w:szCs w:val="24"/>
          <w:lang w:eastAsia="ru-RU"/>
        </w:rPr>
        <w:tab/>
        <w:t>Неустранимые недостатки;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1.12.2.</w:t>
      </w:r>
      <w:r w:rsidRPr="00136058">
        <w:rPr>
          <w:rFonts w:ascii="Times New Roman" w:eastAsia="Times New Roman" w:hAnsi="Times New Roman" w:cs="Times New Roman"/>
          <w:sz w:val="24"/>
          <w:szCs w:val="24"/>
          <w:lang w:eastAsia="ru-RU"/>
        </w:rPr>
        <w:tab/>
        <w:t>Недостатки, которые не могут быть устранены без несоразмерных расходов, составляющих более 50 (пятидесяти) % стоимости Автомобиля;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1.12.3.</w:t>
      </w:r>
      <w:r w:rsidRPr="00136058">
        <w:rPr>
          <w:rFonts w:ascii="Times New Roman" w:eastAsia="Times New Roman" w:hAnsi="Times New Roman" w:cs="Times New Roman"/>
          <w:sz w:val="24"/>
          <w:szCs w:val="24"/>
          <w:lang w:eastAsia="ru-RU"/>
        </w:rPr>
        <w:tab/>
        <w:t>Недостатки, которые не могут быть устранены без несоразмерных затрат времени, под которыми следует понимать срок устранения недостатков, превышающий 45 (сорок пять) дней;</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1.12.4.</w:t>
      </w:r>
      <w:r w:rsidRPr="00136058">
        <w:rPr>
          <w:rFonts w:ascii="Times New Roman" w:eastAsia="Times New Roman" w:hAnsi="Times New Roman" w:cs="Times New Roman"/>
          <w:sz w:val="24"/>
          <w:szCs w:val="24"/>
          <w:lang w:eastAsia="ru-RU"/>
        </w:rPr>
        <w:tab/>
        <w:t>Недостатки, которые выявляются неоднократно и проявляются вновь после их устранения, а именно более 3 (трех) раз, при этом под недостатком понимается недостаток определенной детали (узла, агрегата), а не Автомобиль в целом.</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1.13.</w:t>
      </w:r>
      <w:r w:rsidRPr="00136058">
        <w:rPr>
          <w:rFonts w:ascii="Times New Roman" w:eastAsia="Times New Roman" w:hAnsi="Times New Roman" w:cs="Times New Roman"/>
          <w:sz w:val="24"/>
          <w:szCs w:val="24"/>
          <w:lang w:eastAsia="ru-RU"/>
        </w:rPr>
        <w:tab/>
        <w:t>Вся необходимая информация об Автомобиле доводится до сведения (предоставляется) Покупателя путем размещения на рекламно-информационных листах, проспектах, на информационных стендах Продавца, а также в прилагаемой к Автомобилю документации (Руководство для владельца, Руководство по гарантийному обслуживанию – предоставляются Покупателю при приемке Автомобиля).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1.14.</w:t>
      </w:r>
      <w:r w:rsidRPr="00136058">
        <w:rPr>
          <w:rFonts w:ascii="Times New Roman" w:eastAsia="Times New Roman" w:hAnsi="Times New Roman" w:cs="Times New Roman"/>
          <w:sz w:val="24"/>
          <w:szCs w:val="24"/>
          <w:lang w:eastAsia="ru-RU"/>
        </w:rPr>
        <w:tab/>
        <w:t>Покупатель настоящим подтверждает, что он ознакомлен и согласен со всеми условиями настоящего Договора, а также, что ему до заключения настоящего Договора своевременно и в полном объеме была предоставлена вся необходимая и достоверная информация:</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об Автомобиле, включая его основные потребительские свойства;</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 xml:space="preserve">об условиях эксплуатации Автомобиля,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lastRenderedPageBreak/>
        <w:t>(в том числе предоставлено для ознакомления Руководство для владельца и Руководство по гарантийному обслуживанию Автомобиля), которая обеспечила Покупателю возможность правильного выбора Автомобиля, а также подтверждает, что ознакомлен и согласен с информацией о Продавце, импортере и изготовителе, и Автомобиле (в том числе аксессуарах и дополнительном оборудовании), предоставленной ему Продавцом, замечаний и вопросов к предоставленной информации не имеет.</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1.14.1.</w:t>
      </w:r>
      <w:r w:rsidRPr="00136058">
        <w:rPr>
          <w:rFonts w:ascii="Times New Roman" w:eastAsia="Times New Roman" w:hAnsi="Times New Roman" w:cs="Times New Roman"/>
          <w:sz w:val="24"/>
          <w:szCs w:val="24"/>
          <w:lang w:eastAsia="ru-RU"/>
        </w:rPr>
        <w:tab/>
        <w:t xml:space="preserve">Покупатель настоящим подтверждает, что ему известно, что дизельный двигатель Автомобиля предназначен для эксплуатации исключительно на дизельном топливе, соответствующем требованиям Национального стандарта РФ ГОСТ Р 52368-2005 (ЕН 590:2004) “Топливо дизельное. Евро. Технические условия” с содержанием серы не более 50мг/кг (что соответствует стандарту Евро-4), и что у него имеется возможность для эксплуатации Автомобиля на дизельном топливе, соответствующем вышеуказанному стандарту.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1.14.2.</w:t>
      </w:r>
      <w:r w:rsidRPr="00136058">
        <w:rPr>
          <w:rFonts w:ascii="Times New Roman" w:eastAsia="Times New Roman" w:hAnsi="Times New Roman" w:cs="Times New Roman"/>
          <w:sz w:val="24"/>
          <w:szCs w:val="24"/>
          <w:lang w:eastAsia="ru-RU"/>
        </w:rPr>
        <w:tab/>
        <w:t>Покупатель настоящим подтверждает, что он уведомлен о последствиях эксплуатации Автомобиля на дизельном топливе, не соответствующем указанному стандарту.</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1.15</w:t>
      </w:r>
      <w:r w:rsidRPr="00136058">
        <w:rPr>
          <w:rFonts w:ascii="Times New Roman" w:eastAsia="Times New Roman" w:hAnsi="Times New Roman" w:cs="Times New Roman"/>
          <w:sz w:val="24"/>
          <w:szCs w:val="24"/>
          <w:lang w:eastAsia="ru-RU"/>
        </w:rPr>
        <w:tab/>
        <w:t xml:space="preserve">В случае оборудования </w:t>
      </w:r>
      <w:proofErr w:type="gramStart"/>
      <w:r w:rsidRPr="00136058">
        <w:rPr>
          <w:rFonts w:ascii="Times New Roman" w:eastAsia="Times New Roman" w:hAnsi="Times New Roman" w:cs="Times New Roman"/>
          <w:sz w:val="24"/>
          <w:szCs w:val="24"/>
          <w:lang w:eastAsia="ru-RU"/>
        </w:rPr>
        <w:t>Автомобиля  системой</w:t>
      </w:r>
      <w:proofErr w:type="gramEnd"/>
      <w:r w:rsidRPr="00136058">
        <w:rPr>
          <w:rFonts w:ascii="Times New Roman" w:eastAsia="Times New Roman" w:hAnsi="Times New Roman" w:cs="Times New Roman"/>
          <w:sz w:val="24"/>
          <w:szCs w:val="24"/>
          <w:lang w:eastAsia="ru-RU"/>
        </w:rPr>
        <w:t xml:space="preserve"> помощи при вождении или комплексом систем активной безопасности </w:t>
      </w:r>
      <w:proofErr w:type="spellStart"/>
      <w:r w:rsidRPr="00136058">
        <w:rPr>
          <w:rFonts w:ascii="Times New Roman" w:eastAsia="Times New Roman" w:hAnsi="Times New Roman" w:cs="Times New Roman"/>
          <w:sz w:val="24"/>
          <w:szCs w:val="24"/>
          <w:lang w:eastAsia="ru-RU"/>
        </w:rPr>
        <w:t>Toyota</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safety</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System</w:t>
      </w:r>
      <w:proofErr w:type="spellEnd"/>
      <w:r w:rsidRPr="00136058">
        <w:rPr>
          <w:rFonts w:ascii="Times New Roman" w:eastAsia="Times New Roman" w:hAnsi="Times New Roman" w:cs="Times New Roman"/>
          <w:sz w:val="24"/>
          <w:szCs w:val="24"/>
          <w:lang w:eastAsia="ru-RU"/>
        </w:rPr>
        <w:t xml:space="preserve"> + (далее- Система) , информация об оснащении Автомобиля  данной системой содержится в Приложении №1 (Спецификации) к настоящему договору. Клиент настоящим подтверждает, что проинформирован о том, что данная система (в целом и подсистемы в отдельности) применяется для повышения безопасности движения и включают в себя следующие подсистемы, реагирующие на различные дорожные ситуации:</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Система предупреждения об угрозе фронтального столкновения с функцией автоматического торможения (</w:t>
      </w:r>
      <w:proofErr w:type="spellStart"/>
      <w:r w:rsidRPr="00136058">
        <w:rPr>
          <w:rFonts w:ascii="Times New Roman" w:eastAsia="Times New Roman" w:hAnsi="Times New Roman" w:cs="Times New Roman"/>
          <w:sz w:val="24"/>
          <w:szCs w:val="24"/>
          <w:lang w:eastAsia="ru-RU"/>
        </w:rPr>
        <w:t>Pre-Collision</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System</w:t>
      </w:r>
      <w:proofErr w:type="spellEnd"/>
      <w:r w:rsidRPr="00136058">
        <w:rPr>
          <w:rFonts w:ascii="Times New Roman" w:eastAsia="Times New Roman" w:hAnsi="Times New Roman" w:cs="Times New Roman"/>
          <w:sz w:val="24"/>
          <w:szCs w:val="24"/>
          <w:lang w:eastAsia="ru-RU"/>
        </w:rPr>
        <w:t xml:space="preserve">)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Система оповещения о непреднамеренном пересечении дорожной разметки (</w:t>
      </w:r>
      <w:proofErr w:type="spellStart"/>
      <w:r w:rsidRPr="00136058">
        <w:rPr>
          <w:rFonts w:ascii="Times New Roman" w:eastAsia="Times New Roman" w:hAnsi="Times New Roman" w:cs="Times New Roman"/>
          <w:sz w:val="24"/>
          <w:szCs w:val="24"/>
          <w:lang w:eastAsia="ru-RU"/>
        </w:rPr>
        <w:t>Lane</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Departure</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Alert</w:t>
      </w:r>
      <w:proofErr w:type="spellEnd"/>
      <w:r w:rsidRPr="00136058">
        <w:rPr>
          <w:rFonts w:ascii="Times New Roman" w:eastAsia="Times New Roman" w:hAnsi="Times New Roman" w:cs="Times New Roman"/>
          <w:sz w:val="24"/>
          <w:szCs w:val="24"/>
          <w:lang w:eastAsia="ru-RU"/>
        </w:rPr>
        <w:t xml:space="preserve">) </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Система распознавания и информирования водителя о дорожных знаках (</w:t>
      </w:r>
      <w:proofErr w:type="spellStart"/>
      <w:r w:rsidRPr="00136058">
        <w:rPr>
          <w:rFonts w:ascii="Times New Roman" w:eastAsia="Times New Roman" w:hAnsi="Times New Roman" w:cs="Times New Roman"/>
          <w:sz w:val="24"/>
          <w:szCs w:val="24"/>
          <w:lang w:eastAsia="ru-RU"/>
        </w:rPr>
        <w:t>Road</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Sign</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Assist</w:t>
      </w:r>
      <w:proofErr w:type="spellEnd"/>
      <w:r w:rsidRPr="00136058">
        <w:rPr>
          <w:rFonts w:ascii="Times New Roman" w:eastAsia="Times New Roman" w:hAnsi="Times New Roman" w:cs="Times New Roman"/>
          <w:sz w:val="24"/>
          <w:szCs w:val="24"/>
          <w:lang w:eastAsia="ru-RU"/>
        </w:rPr>
        <w:t>)</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Круиз-контроль* (система автоматического поддержания постоянной скорости) с функцией поддержания безопасной дистанции до впереди идущего автомобиля (</w:t>
      </w:r>
      <w:proofErr w:type="spellStart"/>
      <w:r w:rsidRPr="00136058">
        <w:rPr>
          <w:rFonts w:ascii="Times New Roman" w:eastAsia="Times New Roman" w:hAnsi="Times New Roman" w:cs="Times New Roman"/>
          <w:sz w:val="24"/>
          <w:szCs w:val="24"/>
          <w:lang w:eastAsia="ru-RU"/>
        </w:rPr>
        <w:t>Active</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Cruise</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Control</w:t>
      </w:r>
      <w:proofErr w:type="spellEnd"/>
      <w:r w:rsidRPr="00136058">
        <w:rPr>
          <w:rFonts w:ascii="Times New Roman" w:eastAsia="Times New Roman" w:hAnsi="Times New Roman" w:cs="Times New Roman"/>
          <w:sz w:val="24"/>
          <w:szCs w:val="24"/>
          <w:lang w:eastAsia="ru-RU"/>
        </w:rPr>
        <w:t>)</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Система автоматического переключения дальнего света на ближний (</w:t>
      </w:r>
      <w:proofErr w:type="spellStart"/>
      <w:r w:rsidRPr="00136058">
        <w:rPr>
          <w:rFonts w:ascii="Times New Roman" w:eastAsia="Times New Roman" w:hAnsi="Times New Roman" w:cs="Times New Roman"/>
          <w:sz w:val="24"/>
          <w:szCs w:val="24"/>
          <w:lang w:eastAsia="ru-RU"/>
        </w:rPr>
        <w:t>Automatic</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High</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Beam</w:t>
      </w:r>
      <w:proofErr w:type="spellEnd"/>
      <w:r w:rsidRPr="00136058">
        <w:rPr>
          <w:rFonts w:ascii="Times New Roman" w:eastAsia="Times New Roman" w:hAnsi="Times New Roman" w:cs="Times New Roman"/>
          <w:sz w:val="24"/>
          <w:szCs w:val="24"/>
          <w:lang w:eastAsia="ru-RU"/>
        </w:rPr>
        <w:t>)</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w:t>
      </w:r>
      <w:r w:rsidRPr="00136058">
        <w:rPr>
          <w:rFonts w:ascii="Times New Roman" w:eastAsia="Times New Roman" w:hAnsi="Times New Roman" w:cs="Times New Roman"/>
          <w:sz w:val="24"/>
          <w:szCs w:val="24"/>
          <w:lang w:eastAsia="ru-RU"/>
        </w:rPr>
        <w:tab/>
        <w:t>Система контроля и информирования об усталости водителя (</w:t>
      </w:r>
      <w:proofErr w:type="spellStart"/>
      <w:r w:rsidRPr="00136058">
        <w:rPr>
          <w:rFonts w:ascii="Times New Roman" w:eastAsia="Times New Roman" w:hAnsi="Times New Roman" w:cs="Times New Roman"/>
          <w:sz w:val="24"/>
          <w:szCs w:val="24"/>
          <w:lang w:eastAsia="ru-RU"/>
        </w:rPr>
        <w:t>Sway</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Warning</w:t>
      </w:r>
      <w:proofErr w:type="spellEnd"/>
      <w:r w:rsidRPr="00136058">
        <w:rPr>
          <w:rFonts w:ascii="Times New Roman" w:eastAsia="Times New Roman" w:hAnsi="Times New Roman" w:cs="Times New Roman"/>
          <w:sz w:val="24"/>
          <w:szCs w:val="24"/>
          <w:lang w:eastAsia="ru-RU"/>
        </w:rPr>
        <w:t xml:space="preserve"> </w:t>
      </w:r>
      <w:proofErr w:type="spellStart"/>
      <w:r w:rsidRPr="00136058">
        <w:rPr>
          <w:rFonts w:ascii="Times New Roman" w:eastAsia="Times New Roman" w:hAnsi="Times New Roman" w:cs="Times New Roman"/>
          <w:sz w:val="24"/>
          <w:szCs w:val="24"/>
          <w:lang w:eastAsia="ru-RU"/>
        </w:rPr>
        <w:t>System</w:t>
      </w:r>
      <w:proofErr w:type="spellEnd"/>
      <w:r w:rsidRPr="00136058">
        <w:rPr>
          <w:rFonts w:ascii="Times New Roman" w:eastAsia="Times New Roman" w:hAnsi="Times New Roman" w:cs="Times New Roman"/>
          <w:sz w:val="24"/>
          <w:szCs w:val="24"/>
          <w:lang w:eastAsia="ru-RU"/>
        </w:rPr>
        <w:t>)</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ab/>
      </w:r>
      <w:proofErr w:type="gramStart"/>
      <w:r w:rsidRPr="00136058">
        <w:rPr>
          <w:rFonts w:ascii="Times New Roman" w:eastAsia="Times New Roman" w:hAnsi="Times New Roman" w:cs="Times New Roman"/>
          <w:sz w:val="24"/>
          <w:szCs w:val="24"/>
          <w:lang w:eastAsia="ru-RU"/>
        </w:rPr>
        <w:t>Клиент  также</w:t>
      </w:r>
      <w:proofErr w:type="gramEnd"/>
      <w:r w:rsidRPr="00136058">
        <w:rPr>
          <w:rFonts w:ascii="Times New Roman" w:eastAsia="Times New Roman" w:hAnsi="Times New Roman" w:cs="Times New Roman"/>
          <w:sz w:val="24"/>
          <w:szCs w:val="24"/>
          <w:lang w:eastAsia="ru-RU"/>
        </w:rPr>
        <w:t xml:space="preserve"> настоящим подтверждает, что он проинформирован о том, что на работу данной Системы (в целом, так и отдельных ее подсистем) могут оказывать влияние погодные и дорожные условия, транспортные средства и иные факторы.</w:t>
      </w:r>
    </w:p>
    <w:p w:rsidR="00136058" w:rsidRPr="00136058" w:rsidRDefault="00136058" w:rsidP="00136058">
      <w:pPr>
        <w:spacing w:after="0" w:line="240" w:lineRule="auto"/>
        <w:jc w:val="both"/>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ab/>
        <w:t>Обеспечение безопасности вождения, в том числе безопасного расстояния и скорости, - обязанность водителя.</w:t>
      </w:r>
    </w:p>
    <w:p w:rsidR="00136058" w:rsidRPr="00136058" w:rsidRDefault="00136058" w:rsidP="00136058">
      <w:pPr>
        <w:spacing w:after="0" w:line="240" w:lineRule="auto"/>
        <w:rPr>
          <w:rFonts w:ascii="Times New Roman" w:eastAsia="Times New Roman" w:hAnsi="Times New Roman" w:cs="Times New Roman"/>
          <w:sz w:val="24"/>
          <w:szCs w:val="24"/>
          <w:lang w:eastAsia="ru-RU"/>
        </w:rPr>
      </w:pPr>
      <w:r w:rsidRPr="00136058">
        <w:rPr>
          <w:rFonts w:ascii="Times New Roman" w:eastAsia="Times New Roman" w:hAnsi="Times New Roman" w:cs="Times New Roman"/>
          <w:sz w:val="24"/>
          <w:szCs w:val="24"/>
          <w:lang w:eastAsia="ru-RU"/>
        </w:rPr>
        <w:tab/>
        <w:t xml:space="preserve">Перед началом использования автомобиля </w:t>
      </w:r>
      <w:proofErr w:type="gramStart"/>
      <w:r w:rsidRPr="00136058">
        <w:rPr>
          <w:rFonts w:ascii="Times New Roman" w:eastAsia="Times New Roman" w:hAnsi="Times New Roman" w:cs="Times New Roman"/>
          <w:sz w:val="24"/>
          <w:szCs w:val="24"/>
          <w:lang w:eastAsia="ru-RU"/>
        </w:rPr>
        <w:t>следует,  прежде</w:t>
      </w:r>
      <w:proofErr w:type="gramEnd"/>
      <w:r w:rsidRPr="00136058">
        <w:rPr>
          <w:rFonts w:ascii="Times New Roman" w:eastAsia="Times New Roman" w:hAnsi="Times New Roman" w:cs="Times New Roman"/>
          <w:sz w:val="24"/>
          <w:szCs w:val="24"/>
          <w:lang w:eastAsia="ru-RU"/>
        </w:rPr>
        <w:t xml:space="preserve"> всего, ознакомиться с более подробные описанием работы (в том числе настройками) данной Системы (в целом, так и отдельных ее подсистем)  в Руководстве для владельца автомобиля.</w:t>
      </w:r>
      <w:r w:rsidRPr="00136058" w:rsidDel="003D02B7">
        <w:rPr>
          <w:rFonts w:ascii="Times New Roman" w:eastAsia="Times New Roman" w:hAnsi="Times New Roman" w:cs="Times New Roman"/>
          <w:i/>
          <w:sz w:val="24"/>
          <w:szCs w:val="24"/>
          <w:lang w:eastAsia="ru-RU"/>
        </w:rPr>
        <w:t xml:space="preserve"> </w:t>
      </w:r>
    </w:p>
    <w:p w:rsidR="00136058" w:rsidRPr="00136058" w:rsidRDefault="00136058" w:rsidP="00136058">
      <w:pPr>
        <w:spacing w:after="0" w:line="240" w:lineRule="auto"/>
        <w:rPr>
          <w:rFonts w:ascii="Times New Roman" w:eastAsia="Times New Roman" w:hAnsi="Times New Roman" w:cs="Times New Roman"/>
          <w:sz w:val="24"/>
          <w:szCs w:val="24"/>
          <w:lang w:eastAsia="ru-RU"/>
        </w:rPr>
      </w:pPr>
    </w:p>
    <w:tbl>
      <w:tblPr>
        <w:tblW w:w="10429" w:type="dxa"/>
        <w:tblInd w:w="-540" w:type="dxa"/>
        <w:tblLook w:val="04A0" w:firstRow="1" w:lastRow="0" w:firstColumn="1" w:lastColumn="0" w:noHBand="0" w:noVBand="1"/>
      </w:tblPr>
      <w:tblGrid>
        <w:gridCol w:w="5144"/>
        <w:gridCol w:w="5285"/>
      </w:tblGrid>
      <w:tr w:rsidR="00136058" w:rsidRPr="00136058" w:rsidTr="007B2B47">
        <w:trPr>
          <w:trHeight w:val="1779"/>
        </w:trPr>
        <w:tc>
          <w:tcPr>
            <w:tcW w:w="5112"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Покупателя:</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 ___ «___________»</w:t>
            </w:r>
            <w:r w:rsidRPr="00136058">
              <w:rPr>
                <w:rFonts w:ascii="Times New Roman" w:eastAsia="Times New Roman" w:hAnsi="Times New Roman" w:cs="Times New Roman"/>
                <w:sz w:val="26"/>
                <w:szCs w:val="26"/>
                <w:lang w:eastAsia="ru-RU"/>
              </w:rPr>
              <w:tab/>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c>
          <w:tcPr>
            <w:tcW w:w="5253" w:type="dxa"/>
          </w:tcPr>
          <w:p w:rsidR="00136058" w:rsidRPr="00136058" w:rsidRDefault="00136058" w:rsidP="00136058">
            <w:pPr>
              <w:spacing w:after="0" w:line="240" w:lineRule="auto"/>
              <w:jc w:val="both"/>
              <w:rPr>
                <w:rFonts w:ascii="Times New Roman" w:eastAsia="Times New Roman" w:hAnsi="Times New Roman" w:cs="Times New Roman"/>
                <w:b/>
                <w:sz w:val="26"/>
                <w:szCs w:val="26"/>
                <w:lang w:eastAsia="ru-RU"/>
              </w:rPr>
            </w:pPr>
            <w:r w:rsidRPr="00136058">
              <w:rPr>
                <w:rFonts w:ascii="Times New Roman" w:eastAsia="Times New Roman" w:hAnsi="Times New Roman" w:cs="Times New Roman"/>
                <w:b/>
                <w:sz w:val="26"/>
                <w:szCs w:val="26"/>
                <w:lang w:eastAsia="ru-RU"/>
              </w:rPr>
              <w:t>от Продавца:</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_________________ ____ «___________»</w:t>
            </w:r>
          </w:p>
          <w:p w:rsidR="00136058" w:rsidRPr="00136058" w:rsidRDefault="00136058" w:rsidP="00136058">
            <w:pPr>
              <w:spacing w:after="0" w:line="240" w:lineRule="auto"/>
              <w:jc w:val="both"/>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_____________ __.__.  /___________/</w:t>
            </w:r>
          </w:p>
          <w:p w:rsidR="00136058" w:rsidRPr="00136058" w:rsidRDefault="00136058" w:rsidP="00136058">
            <w:pPr>
              <w:spacing w:after="0" w:line="240" w:lineRule="auto"/>
              <w:rPr>
                <w:rFonts w:ascii="Times New Roman" w:eastAsia="Times New Roman" w:hAnsi="Times New Roman" w:cs="Times New Roman"/>
                <w:sz w:val="26"/>
                <w:szCs w:val="26"/>
                <w:lang w:eastAsia="ru-RU"/>
              </w:rPr>
            </w:pPr>
            <w:r w:rsidRPr="00136058">
              <w:rPr>
                <w:rFonts w:ascii="Times New Roman" w:eastAsia="Times New Roman" w:hAnsi="Times New Roman" w:cs="Times New Roman"/>
                <w:sz w:val="26"/>
                <w:szCs w:val="26"/>
                <w:lang w:eastAsia="ru-RU"/>
              </w:rPr>
              <w:t>М.П.</w:t>
            </w:r>
          </w:p>
        </w:tc>
      </w:tr>
    </w:tbl>
    <w:p w:rsidR="00136058" w:rsidRPr="00136058" w:rsidRDefault="00136058" w:rsidP="00136058">
      <w:pPr>
        <w:spacing w:after="0" w:line="240" w:lineRule="auto"/>
        <w:rPr>
          <w:rFonts w:ascii="Times New Roman" w:eastAsia="Times New Roman" w:hAnsi="Times New Roman" w:cs="Times New Roman"/>
          <w:sz w:val="24"/>
          <w:szCs w:val="24"/>
          <w:lang w:eastAsia="ru-RU"/>
        </w:rPr>
      </w:pPr>
    </w:p>
    <w:p w:rsidR="00E44EA6" w:rsidRDefault="00E44EA6"/>
    <w:sectPr w:rsidR="00E44EA6" w:rsidSect="00E064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suff w:val="nothing"/>
      <w:lvlText w:val="2.2.%1."/>
      <w:lvlJc w:val="left"/>
      <w:pPr>
        <w:tabs>
          <w:tab w:val="num" w:pos="0"/>
        </w:tabs>
        <w:ind w:left="0" w:firstLine="0"/>
      </w:pPr>
      <w:rPr>
        <w:rFonts w:ascii="Times New Roman" w:eastAsia="Times New Roman" w:hAnsi="Times New Roman" w:cs="Times New Roman"/>
      </w:rPr>
    </w:lvl>
  </w:abstractNum>
  <w:abstractNum w:abstractNumId="1" w15:restartNumberingAfterBreak="0">
    <w:nsid w:val="00000006"/>
    <w:multiLevelType w:val="singleLevel"/>
    <w:tmpl w:val="5540E240"/>
    <w:name w:val="WW8Num6"/>
    <w:lvl w:ilvl="0">
      <w:start w:val="1"/>
      <w:numFmt w:val="decimal"/>
      <w:suff w:val="nothing"/>
      <w:lvlText w:val="3.%1."/>
      <w:lvlJc w:val="left"/>
      <w:pPr>
        <w:tabs>
          <w:tab w:val="num" w:pos="0"/>
        </w:tabs>
        <w:ind w:left="0" w:firstLine="0"/>
      </w:pPr>
      <w:rPr>
        <w:rFonts w:ascii="Times New Roman" w:hAnsi="Times New Roman" w:cs="Times New Roman"/>
        <w:b w:val="0"/>
      </w:rPr>
    </w:lvl>
  </w:abstractNum>
  <w:abstractNum w:abstractNumId="2" w15:restartNumberingAfterBreak="0">
    <w:nsid w:val="00000009"/>
    <w:multiLevelType w:val="singleLevel"/>
    <w:tmpl w:val="00000009"/>
    <w:name w:val="WW8Num9"/>
    <w:lvl w:ilvl="0">
      <w:start w:val="1"/>
      <w:numFmt w:val="decimal"/>
      <w:suff w:val="nothing"/>
      <w:lvlText w:val="2.1.%1."/>
      <w:lvlJc w:val="left"/>
      <w:pPr>
        <w:tabs>
          <w:tab w:val="num" w:pos="0"/>
        </w:tabs>
        <w:ind w:left="0" w:firstLine="0"/>
      </w:pPr>
      <w:rPr>
        <w:rFonts w:ascii="Times New Roman" w:hAnsi="Times New Roman" w:cs="Times New Roman"/>
      </w:rPr>
    </w:lvl>
  </w:abstractNum>
  <w:abstractNum w:abstractNumId="3" w15:restartNumberingAfterBreak="0">
    <w:nsid w:val="0353441B"/>
    <w:multiLevelType w:val="hybridMultilevel"/>
    <w:tmpl w:val="0BD8B14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4CA526B6"/>
    <w:multiLevelType w:val="multilevel"/>
    <w:tmpl w:val="1B6A3C18"/>
    <w:lvl w:ilvl="0">
      <w:start w:val="6"/>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51637C0A"/>
    <w:multiLevelType w:val="multilevel"/>
    <w:tmpl w:val="D3E8FE4C"/>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058"/>
    <w:rsid w:val="00136058"/>
    <w:rsid w:val="005974A3"/>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B8610-6158-442E-838C-D8EFD249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36058"/>
  </w:style>
  <w:style w:type="character" w:styleId="a3">
    <w:name w:val="Hyperlink"/>
    <w:uiPriority w:val="99"/>
    <w:unhideWhenUsed/>
    <w:rsid w:val="00136058"/>
    <w:rPr>
      <w:color w:val="0000FF"/>
      <w:u w:val="single"/>
    </w:rPr>
  </w:style>
  <w:style w:type="paragraph" w:styleId="a4">
    <w:name w:val="List Paragraph"/>
    <w:basedOn w:val="a"/>
    <w:uiPriority w:val="34"/>
    <w:qFormat/>
    <w:rsid w:val="00136058"/>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59"/>
    <w:rsid w:val="0013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360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13605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alloon Text"/>
    <w:basedOn w:val="a"/>
    <w:link w:val="a7"/>
    <w:uiPriority w:val="99"/>
    <w:semiHidden/>
    <w:unhideWhenUsed/>
    <w:rsid w:val="00136058"/>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136058"/>
    <w:rPr>
      <w:rFonts w:ascii="Tahoma" w:eastAsia="Times New Roman" w:hAnsi="Tahoma" w:cs="Tahoma"/>
      <w:sz w:val="16"/>
      <w:szCs w:val="16"/>
      <w:lang w:eastAsia="ru-RU"/>
    </w:rPr>
  </w:style>
  <w:style w:type="character" w:styleId="a8">
    <w:name w:val="annotation reference"/>
    <w:basedOn w:val="a0"/>
    <w:uiPriority w:val="99"/>
    <w:semiHidden/>
    <w:unhideWhenUsed/>
    <w:rsid w:val="00136058"/>
    <w:rPr>
      <w:sz w:val="16"/>
      <w:szCs w:val="16"/>
    </w:rPr>
  </w:style>
  <w:style w:type="paragraph" w:styleId="a9">
    <w:name w:val="annotation text"/>
    <w:basedOn w:val="a"/>
    <w:link w:val="aa"/>
    <w:uiPriority w:val="99"/>
    <w:semiHidden/>
    <w:unhideWhenUsed/>
    <w:rsid w:val="00136058"/>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ечания Знак"/>
    <w:basedOn w:val="a0"/>
    <w:link w:val="a9"/>
    <w:uiPriority w:val="99"/>
    <w:semiHidden/>
    <w:rsid w:val="00136058"/>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136058"/>
    <w:rPr>
      <w:b/>
      <w:bCs/>
    </w:rPr>
  </w:style>
  <w:style w:type="character" w:customStyle="1" w:styleId="ac">
    <w:name w:val="Тема примечания Знак"/>
    <w:basedOn w:val="aa"/>
    <w:link w:val="ab"/>
    <w:uiPriority w:val="99"/>
    <w:semiHidden/>
    <w:rsid w:val="00136058"/>
    <w:rPr>
      <w:rFonts w:ascii="Times New Roman" w:eastAsia="Times New Roman" w:hAnsi="Times New Roman" w:cs="Times New Roman"/>
      <w:b/>
      <w:bCs/>
      <w:sz w:val="20"/>
      <w:szCs w:val="20"/>
      <w:lang w:eastAsia="ru-RU"/>
    </w:rPr>
  </w:style>
  <w:style w:type="paragraph" w:styleId="ad">
    <w:name w:val="Revision"/>
    <w:hidden/>
    <w:uiPriority w:val="99"/>
    <w:semiHidden/>
    <w:rsid w:val="0013605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30</Pages>
  <Words>10669</Words>
  <Characters>60818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dcterms:created xsi:type="dcterms:W3CDTF">2017-12-13T11:56:00Z</dcterms:created>
  <dcterms:modified xsi:type="dcterms:W3CDTF">2017-12-13T12:11:00Z</dcterms:modified>
</cp:coreProperties>
</file>